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94712" w14:textId="19CB23D1" w:rsidR="00715E7D" w:rsidRPr="004C3B14" w:rsidRDefault="00F959DF" w:rsidP="00715E7D">
      <w:pPr>
        <w:pStyle w:val="Tekstpodstawowy"/>
        <w:spacing w:line="240" w:lineRule="auto"/>
        <w:jc w:val="left"/>
        <w:rPr>
          <w:rFonts w:ascii="Arial" w:hAnsi="Arial" w:cs="Arial"/>
          <w:b w:val="0"/>
          <w:bCs/>
          <w:sz w:val="22"/>
        </w:rPr>
      </w:pPr>
      <w:r w:rsidRPr="00F959DF">
        <w:rPr>
          <w:rFonts w:ascii="Arial" w:hAnsi="Arial" w:cs="Arial"/>
          <w:bCs/>
          <w:sz w:val="18"/>
        </w:rPr>
        <w:t>PL-OIL-DOW-2025-00146</w:t>
      </w:r>
      <w:r w:rsidR="00A67D2D">
        <w:rPr>
          <w:rFonts w:ascii="Arial" w:hAnsi="Arial" w:cs="Arial"/>
          <w:bCs/>
          <w:sz w:val="18"/>
        </w:rPr>
        <w:t>3</w:t>
      </w:r>
    </w:p>
    <w:p w14:paraId="51C148CF" w14:textId="3DFB9EB8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>Załącznik nr 1</w:t>
      </w:r>
      <w:r w:rsidR="00103DFA">
        <w:rPr>
          <w:rFonts w:ascii="Arial" w:hAnsi="Arial" w:cs="Arial"/>
          <w:bCs/>
          <w:sz w:val="20"/>
        </w:rPr>
        <w:t xml:space="preserve"> do OPZ</w:t>
      </w:r>
    </w:p>
    <w:p w14:paraId="16ABCBB3" w14:textId="287E41A1" w:rsidR="003E3E4D" w:rsidRPr="004144AB" w:rsidRDefault="00103DFA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Kraków</w:t>
      </w:r>
      <w:r w:rsidR="009D25D6" w:rsidRPr="004144AB">
        <w:rPr>
          <w:rFonts w:ascii="Arial" w:hAnsi="Arial" w:cs="Arial"/>
          <w:b w:val="0"/>
          <w:bCs/>
          <w:sz w:val="20"/>
        </w:rPr>
        <w:t xml:space="preserve">, </w:t>
      </w:r>
      <w:r>
        <w:rPr>
          <w:rFonts w:ascii="Arial" w:hAnsi="Arial" w:cs="Arial"/>
          <w:b w:val="0"/>
          <w:bCs/>
          <w:sz w:val="20"/>
        </w:rPr>
        <w:t>08.01.2026</w:t>
      </w:r>
      <w:r w:rsidR="00FD40C7">
        <w:rPr>
          <w:rFonts w:ascii="Arial" w:hAnsi="Arial" w:cs="Arial"/>
          <w:b w:val="0"/>
          <w:bCs/>
          <w:sz w:val="20"/>
        </w:rPr>
        <w:t xml:space="preserve"> r.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>0 – 12 66 – 555 – 00 , fax: 0 – 12 66 – 555 – 01</w:t>
      </w:r>
    </w:p>
    <w:p w14:paraId="367460D8" w14:textId="77777777" w:rsidR="00A17C43" w:rsidRPr="00D429BD" w:rsidRDefault="00A17C4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62384463" w14:textId="722941A0" w:rsidR="00640DC6" w:rsidRDefault="00EE12B6" w:rsidP="00EC63FA">
      <w:pPr>
        <w:ind w:left="357"/>
        <w:jc w:val="both"/>
        <w:rPr>
          <w:rFonts w:ascii="Arial" w:hAnsi="Arial" w:cs="Arial"/>
          <w:b/>
          <w:i/>
          <w:sz w:val="20"/>
        </w:rPr>
      </w:pPr>
      <w:r w:rsidRPr="00D429BD">
        <w:rPr>
          <w:rFonts w:ascii="Arial" w:hAnsi="Arial" w:cs="Arial"/>
          <w:sz w:val="20"/>
          <w:szCs w:val="20"/>
        </w:rPr>
        <w:t xml:space="preserve">Przedmiotem postępowania </w:t>
      </w:r>
      <w:r w:rsidR="00F959DF">
        <w:rPr>
          <w:rFonts w:ascii="Arial" w:hAnsi="Arial" w:cs="Arial"/>
          <w:sz w:val="20"/>
          <w:szCs w:val="20"/>
        </w:rPr>
        <w:t>jest zakup</w:t>
      </w:r>
      <w:r w:rsidR="00210E84">
        <w:rPr>
          <w:rFonts w:ascii="Arial" w:hAnsi="Arial" w:cs="Arial"/>
          <w:sz w:val="20"/>
          <w:szCs w:val="20"/>
        </w:rPr>
        <w:t>:</w:t>
      </w:r>
      <w:r w:rsidR="00FD40C7" w:rsidRPr="00FD40C7">
        <w:rPr>
          <w:rFonts w:ascii="Arial" w:hAnsi="Arial" w:cs="Arial"/>
          <w:sz w:val="20"/>
          <w:szCs w:val="20"/>
        </w:rPr>
        <w:t xml:space="preserve"> </w:t>
      </w:r>
      <w:r w:rsidR="00EC63FA" w:rsidRPr="00EC63FA">
        <w:rPr>
          <w:rFonts w:ascii="Arial" w:hAnsi="Arial" w:cs="Arial"/>
          <w:b/>
          <w:i/>
          <w:sz w:val="20"/>
        </w:rPr>
        <w:t>Zgrzewark</w:t>
      </w:r>
      <w:r w:rsidR="00F959DF">
        <w:rPr>
          <w:rFonts w:ascii="Arial" w:hAnsi="Arial" w:cs="Arial"/>
          <w:b/>
          <w:i/>
          <w:sz w:val="20"/>
        </w:rPr>
        <w:t>i</w:t>
      </w:r>
      <w:r w:rsidR="00EC63FA" w:rsidRPr="00EC63FA">
        <w:rPr>
          <w:rFonts w:ascii="Arial" w:hAnsi="Arial" w:cs="Arial"/>
          <w:b/>
          <w:i/>
          <w:sz w:val="20"/>
        </w:rPr>
        <w:t xml:space="preserve"> indukcyjn</w:t>
      </w:r>
      <w:r w:rsidR="00F959DF">
        <w:rPr>
          <w:rFonts w:ascii="Arial" w:hAnsi="Arial" w:cs="Arial"/>
          <w:b/>
          <w:i/>
          <w:sz w:val="20"/>
        </w:rPr>
        <w:t>ej</w:t>
      </w:r>
      <w:r w:rsidR="00EC63FA" w:rsidRPr="00EC63FA">
        <w:rPr>
          <w:rFonts w:ascii="Arial" w:hAnsi="Arial" w:cs="Arial"/>
          <w:b/>
          <w:i/>
          <w:sz w:val="20"/>
        </w:rPr>
        <w:t xml:space="preserve"> </w:t>
      </w:r>
      <w:r w:rsidR="00123F83">
        <w:rPr>
          <w:rFonts w:ascii="Arial" w:hAnsi="Arial" w:cs="Arial"/>
          <w:b/>
          <w:i/>
          <w:sz w:val="20"/>
        </w:rPr>
        <w:t>dla Dz</w:t>
      </w:r>
      <w:r w:rsidR="00EC63FA" w:rsidRPr="00EC63FA">
        <w:rPr>
          <w:rFonts w:ascii="Arial" w:hAnsi="Arial" w:cs="Arial"/>
          <w:b/>
          <w:i/>
          <w:sz w:val="20"/>
        </w:rPr>
        <w:t>iał</w:t>
      </w:r>
      <w:r w:rsidR="00123F83">
        <w:rPr>
          <w:rFonts w:ascii="Arial" w:hAnsi="Arial" w:cs="Arial"/>
          <w:b/>
          <w:i/>
          <w:sz w:val="20"/>
        </w:rPr>
        <w:t>u Konfekcji</w:t>
      </w:r>
      <w:r w:rsidR="00EC63FA" w:rsidRPr="00EC63FA">
        <w:rPr>
          <w:rFonts w:ascii="Arial" w:hAnsi="Arial" w:cs="Arial"/>
          <w:b/>
          <w:i/>
          <w:sz w:val="20"/>
        </w:rPr>
        <w:t xml:space="preserve"> w Zakładzie Produkcyjnym ORLEN OIL w </w:t>
      </w:r>
      <w:r w:rsidR="00123F83">
        <w:rPr>
          <w:rFonts w:ascii="Arial" w:hAnsi="Arial" w:cs="Arial"/>
          <w:b/>
          <w:i/>
          <w:sz w:val="20"/>
        </w:rPr>
        <w:t>Czechowicach-Dziedzicach.</w:t>
      </w:r>
    </w:p>
    <w:p w14:paraId="067357D4" w14:textId="77777777" w:rsidR="00123F83" w:rsidRDefault="00123F83" w:rsidP="00EC63FA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4A6144" w:rsidRDefault="00640DC6" w:rsidP="00922FC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13D482E4" w:rsidR="00640DC6" w:rsidRPr="00D429BD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 xml:space="preserve">Postępowanie prowadzone jest według wewnętrznych procedur obowiązujących w ORLEN OIL </w:t>
      </w:r>
      <w:r w:rsidR="00D30F46">
        <w:rPr>
          <w:rFonts w:ascii="Arial" w:hAnsi="Arial" w:cs="Arial"/>
          <w:sz w:val="20"/>
          <w:szCs w:val="20"/>
        </w:rPr>
        <w:br/>
      </w:r>
      <w:r w:rsidRPr="00640DC6">
        <w:rPr>
          <w:rFonts w:ascii="Arial" w:hAnsi="Arial" w:cs="Arial"/>
          <w:sz w:val="20"/>
          <w:szCs w:val="20"/>
        </w:rPr>
        <w:t>Sp. z o.o. tj. Instrukcji Zakupowej w ORLEN OIL Sp. z o.o.</w:t>
      </w:r>
    </w:p>
    <w:p w14:paraId="170F222D" w14:textId="77777777" w:rsidR="00303C63" w:rsidRPr="00D429BD" w:rsidRDefault="00303C6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0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p w14:paraId="7C0C0C25" w14:textId="73B40F57" w:rsidR="00194C86" w:rsidRDefault="00194C86" w:rsidP="00426651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Praca </w:t>
      </w:r>
      <w:r w:rsidR="00F959DF">
        <w:rPr>
          <w:rFonts w:ascii="Arial" w:eastAsia="MS Mincho" w:hAnsi="Arial" w:cs="Arial"/>
          <w:sz w:val="20"/>
          <w:szCs w:val="20"/>
        </w:rPr>
        <w:t xml:space="preserve">na terenie Zakładu </w:t>
      </w:r>
      <w:r>
        <w:rPr>
          <w:rFonts w:ascii="Arial" w:eastAsia="MS Mincho" w:hAnsi="Arial" w:cs="Arial"/>
          <w:sz w:val="20"/>
          <w:szCs w:val="20"/>
        </w:rPr>
        <w:t xml:space="preserve">wyłącznie w godzinach </w:t>
      </w:r>
      <w:r w:rsidR="00D77DC8">
        <w:rPr>
          <w:rFonts w:ascii="Arial" w:eastAsia="MS Mincho" w:hAnsi="Arial" w:cs="Arial"/>
          <w:sz w:val="20"/>
          <w:szCs w:val="20"/>
        </w:rPr>
        <w:t>6</w:t>
      </w:r>
      <w:r w:rsidR="00641202">
        <w:rPr>
          <w:rFonts w:ascii="Arial" w:eastAsia="MS Mincho" w:hAnsi="Arial" w:cs="Arial"/>
          <w:sz w:val="20"/>
          <w:szCs w:val="20"/>
        </w:rPr>
        <w:t>:00 – 22</w:t>
      </w:r>
      <w:r>
        <w:rPr>
          <w:rFonts w:ascii="Arial" w:eastAsia="MS Mincho" w:hAnsi="Arial" w:cs="Arial"/>
          <w:sz w:val="20"/>
          <w:szCs w:val="20"/>
        </w:rPr>
        <w:t xml:space="preserve">:00, w dniach roboczych poniedziałek-piątek. Ewentualna praca w dni wolne </w:t>
      </w:r>
      <w:r w:rsidR="00F5635F">
        <w:rPr>
          <w:rFonts w:ascii="Arial" w:eastAsia="MS Mincho" w:hAnsi="Arial" w:cs="Arial"/>
          <w:sz w:val="20"/>
          <w:szCs w:val="20"/>
        </w:rPr>
        <w:t xml:space="preserve">do każdorazowego uzgodnienia z </w:t>
      </w:r>
      <w:r w:rsidR="00103DFA">
        <w:rPr>
          <w:rFonts w:ascii="Arial" w:eastAsia="MS Mincho" w:hAnsi="Arial" w:cs="Arial"/>
          <w:sz w:val="20"/>
          <w:szCs w:val="20"/>
        </w:rPr>
        <w:t xml:space="preserve">Dyrektorem </w:t>
      </w:r>
      <w:r w:rsidR="00F5635F">
        <w:rPr>
          <w:rFonts w:ascii="Arial" w:eastAsia="MS Mincho" w:hAnsi="Arial" w:cs="Arial"/>
          <w:sz w:val="20"/>
          <w:szCs w:val="20"/>
        </w:rPr>
        <w:t xml:space="preserve">Zakładu Produkcyjnego. </w:t>
      </w:r>
    </w:p>
    <w:bookmarkEnd w:id="0"/>
    <w:p w14:paraId="6E8245F2" w14:textId="77777777" w:rsidR="00303C63" w:rsidRPr="00D429BD" w:rsidRDefault="00355BED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D429B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04F4FA67" w:rsidR="00355BED" w:rsidRDefault="00355BED" w:rsidP="00355BE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urządzenia, materiały, rozwiązania konstrukcyjne oraz projektowany sposób prowadzenia prac muszą być dostosowane do warunków lokalizacyjnych i zgodne z obowiązującymi przepisami.</w:t>
      </w:r>
    </w:p>
    <w:p w14:paraId="5C3A5109" w14:textId="3982DD55" w:rsidR="00677A4D" w:rsidRDefault="00DA4FEF" w:rsidP="00677A4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A4FEF">
        <w:rPr>
          <w:rFonts w:ascii="Arial" w:hAnsi="Arial" w:cs="Arial"/>
          <w:sz w:val="20"/>
          <w:szCs w:val="20"/>
        </w:rPr>
        <w:t>Każdy Oferent składając ofertę akceptuje istniejące warunki prowadzenia inwentaryzacji i prac na obiekcie.</w:t>
      </w:r>
      <w:r w:rsidR="00FD40C7" w:rsidRPr="00FD40C7">
        <w:t xml:space="preserve"> </w:t>
      </w:r>
      <w:r w:rsidR="00FD40C7" w:rsidRPr="00FD40C7">
        <w:rPr>
          <w:rFonts w:ascii="Arial" w:hAnsi="Arial" w:cs="Arial"/>
          <w:sz w:val="20"/>
          <w:szCs w:val="20"/>
        </w:rPr>
        <w:t>Oferenci mają obowiązek zweryfikowania zakresu zapytania i istniejących warunków lokalizacyjnych podczas wizji lokalnej, której termin przeprowadzenia należy uzgodnić z osobami wskazanymi w treści Specyfikacji Warunków Zamówienia</w:t>
      </w:r>
      <w:r w:rsidR="00FD40C7">
        <w:rPr>
          <w:rFonts w:ascii="Arial" w:hAnsi="Arial" w:cs="Arial"/>
          <w:sz w:val="20"/>
          <w:szCs w:val="20"/>
        </w:rPr>
        <w:t xml:space="preserve">. </w:t>
      </w:r>
    </w:p>
    <w:p w14:paraId="29F7184B" w14:textId="77777777" w:rsidR="00D30F46" w:rsidRDefault="00D30F46" w:rsidP="00677A4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732DF7C0" w14:textId="77777777" w:rsidR="004144AB" w:rsidRPr="00F13E96" w:rsidRDefault="004144AB" w:rsidP="004144AB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Zakres oferty powinien obejmować w szczególności:</w:t>
      </w:r>
    </w:p>
    <w:p w14:paraId="12AB4160" w14:textId="384C1BC8" w:rsidR="00C80C34" w:rsidRPr="00C80C34" w:rsidRDefault="00C80C34" w:rsidP="00C80C34">
      <w:pPr>
        <w:numPr>
          <w:ilvl w:val="0"/>
          <w:numId w:val="35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 xml:space="preserve">Dostawę, montaż oraz uruchomienie </w:t>
      </w:r>
      <w:r>
        <w:rPr>
          <w:rFonts w:ascii="Arial" w:hAnsi="Arial" w:cs="Arial"/>
          <w:b/>
          <w:sz w:val="20"/>
          <w:szCs w:val="20"/>
        </w:rPr>
        <w:t>zgrzewarki indukcyjnej na</w:t>
      </w:r>
      <w:r w:rsidR="00405C74">
        <w:rPr>
          <w:rFonts w:ascii="Arial" w:hAnsi="Arial" w:cs="Arial"/>
          <w:b/>
          <w:sz w:val="20"/>
          <w:szCs w:val="20"/>
        </w:rPr>
        <w:t xml:space="preserve"> linii nalewczej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23F83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>zia</w:t>
      </w:r>
      <w:r w:rsidR="00405C74">
        <w:rPr>
          <w:rFonts w:ascii="Arial" w:hAnsi="Arial" w:cs="Arial"/>
          <w:b/>
          <w:sz w:val="20"/>
          <w:szCs w:val="20"/>
        </w:rPr>
        <w:t>łu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23F83">
        <w:rPr>
          <w:rFonts w:ascii="Arial" w:hAnsi="Arial" w:cs="Arial"/>
          <w:b/>
          <w:sz w:val="20"/>
          <w:szCs w:val="20"/>
        </w:rPr>
        <w:t>Konfekcji</w:t>
      </w:r>
      <w:r w:rsidRPr="00C80C34">
        <w:rPr>
          <w:rFonts w:ascii="Arial" w:hAnsi="Arial" w:cs="Arial"/>
          <w:b/>
          <w:sz w:val="20"/>
          <w:szCs w:val="20"/>
        </w:rPr>
        <w:t>;</w:t>
      </w:r>
    </w:p>
    <w:p w14:paraId="4EF7C57C" w14:textId="7792145B" w:rsidR="00C80C34" w:rsidRPr="00C80C34" w:rsidRDefault="00C80C34" w:rsidP="00C80C34">
      <w:pPr>
        <w:numPr>
          <w:ilvl w:val="0"/>
          <w:numId w:val="35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>Przeprowadzenie szkolenia z zakresu budowy, obsługi i konserwacji urządze</w:t>
      </w:r>
      <w:r w:rsidR="0039727D">
        <w:rPr>
          <w:rFonts w:ascii="Arial" w:hAnsi="Arial" w:cs="Arial"/>
          <w:b/>
          <w:sz w:val="20"/>
          <w:szCs w:val="20"/>
        </w:rPr>
        <w:t>nia</w:t>
      </w:r>
      <w:r w:rsidRPr="00C80C34">
        <w:rPr>
          <w:rFonts w:ascii="Arial" w:hAnsi="Arial" w:cs="Arial"/>
          <w:b/>
          <w:sz w:val="20"/>
          <w:szCs w:val="20"/>
        </w:rPr>
        <w:t>;</w:t>
      </w:r>
    </w:p>
    <w:p w14:paraId="125FF613" w14:textId="6F0DF725" w:rsidR="00C80C34" w:rsidRPr="00C80C34" w:rsidRDefault="00C80C34" w:rsidP="00C80C34">
      <w:pPr>
        <w:numPr>
          <w:ilvl w:val="0"/>
          <w:numId w:val="35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>Dostarczenie wymaganej dokumentacji urządze</w:t>
      </w:r>
      <w:r w:rsidR="00F959DF">
        <w:rPr>
          <w:rFonts w:ascii="Arial" w:hAnsi="Arial" w:cs="Arial"/>
          <w:b/>
          <w:sz w:val="20"/>
          <w:szCs w:val="20"/>
        </w:rPr>
        <w:t>nia</w:t>
      </w:r>
      <w:r w:rsidRPr="00C80C34">
        <w:rPr>
          <w:rFonts w:ascii="Arial" w:hAnsi="Arial" w:cs="Arial"/>
          <w:b/>
          <w:sz w:val="20"/>
          <w:szCs w:val="20"/>
        </w:rPr>
        <w:t>;</w:t>
      </w:r>
    </w:p>
    <w:p w14:paraId="1A247D76" w14:textId="5375639C" w:rsidR="00C80C34" w:rsidRPr="00812F7F" w:rsidRDefault="004144AB" w:rsidP="00D22683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812F7F">
        <w:rPr>
          <w:rFonts w:ascii="Arial" w:hAnsi="Arial" w:cs="Arial"/>
          <w:b/>
          <w:sz w:val="20"/>
          <w:szCs w:val="20"/>
          <w:u w:val="single"/>
        </w:rPr>
        <w:t xml:space="preserve">Specyfikacja </w:t>
      </w:r>
      <w:r w:rsidR="005D2F32" w:rsidRPr="00812F7F">
        <w:rPr>
          <w:rFonts w:ascii="Arial" w:hAnsi="Arial" w:cs="Arial"/>
          <w:b/>
          <w:sz w:val="20"/>
          <w:szCs w:val="20"/>
          <w:u w:val="single"/>
        </w:rPr>
        <w:t>przedmiotu zamówienia:</w:t>
      </w:r>
      <w:r w:rsidR="00426651" w:rsidRPr="00812F7F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48738DD2" w14:textId="77777777" w:rsidR="00103DFA" w:rsidRPr="00433833" w:rsidRDefault="00103DFA" w:rsidP="00812F7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6F7128">
        <w:rPr>
          <w:rFonts w:ascii="Arial" w:hAnsi="Arial" w:cs="Arial"/>
          <w:bCs/>
          <w:sz w:val="20"/>
          <w:szCs w:val="20"/>
        </w:rPr>
        <w:t>Przedłożenie harmonogramu realizacji prac</w:t>
      </w:r>
      <w:r>
        <w:rPr>
          <w:rFonts w:ascii="Arial" w:hAnsi="Arial" w:cs="Arial"/>
          <w:bCs/>
          <w:sz w:val="20"/>
          <w:szCs w:val="20"/>
        </w:rPr>
        <w:t>.</w:t>
      </w:r>
    </w:p>
    <w:p w14:paraId="7B8D8FD8" w14:textId="57934965" w:rsidR="00405C74" w:rsidRDefault="00405C74" w:rsidP="00812F7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 xml:space="preserve">Zgrzewarka indukcyjna ma służyć do indukcyjnego zgrzewania wkładek z </w:t>
      </w:r>
      <w:r w:rsidR="00FE5D5E">
        <w:rPr>
          <w:rFonts w:ascii="Arial" w:hAnsi="Arial" w:cs="Arial"/>
          <w:noProof/>
          <w:sz w:val="20"/>
          <w:szCs w:val="20"/>
        </w:rPr>
        <w:t xml:space="preserve">folii indukcyjnej </w:t>
      </w:r>
      <w:r>
        <w:rPr>
          <w:rFonts w:ascii="Arial" w:hAnsi="Arial" w:cs="Arial"/>
          <w:noProof/>
          <w:sz w:val="20"/>
          <w:szCs w:val="20"/>
        </w:rPr>
        <w:t>o średnicy 55,50</w:t>
      </w:r>
      <w:r w:rsidR="00F4342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mm na szyjkach opakowań z tworzywa wysokiej gęstości HDPE w zakresie opakowań 10L, 20L, 30L.</w:t>
      </w:r>
    </w:p>
    <w:p w14:paraId="645A3240" w14:textId="0F98C07F" w:rsidR="00405C74" w:rsidRPr="0045760F" w:rsidRDefault="00405C74" w:rsidP="00812F7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Głowica indukcyjna ma za zadanie rozgrzać wkładkę dociskaną do szyjki przez nakrętkę,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5760F">
        <w:rPr>
          <w:rFonts w:ascii="Arial" w:hAnsi="Arial" w:cs="Arial"/>
          <w:bCs/>
          <w:sz w:val="20"/>
          <w:szCs w:val="20"/>
        </w:rPr>
        <w:t>w efekcie ma spowodować jej hermetyczne zgrzanie ze ścianką szyjki opakowań.</w:t>
      </w:r>
    </w:p>
    <w:p w14:paraId="00D452E0" w14:textId="0F743B31" w:rsidR="00405C74" w:rsidRDefault="00405C74" w:rsidP="00812F7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Specyfikacja </w:t>
      </w:r>
      <w:r w:rsidRPr="00EC178B">
        <w:rPr>
          <w:rFonts w:ascii="Arial" w:hAnsi="Arial" w:cs="Arial"/>
          <w:noProof/>
          <w:sz w:val="20"/>
          <w:szCs w:val="20"/>
        </w:rPr>
        <w:t xml:space="preserve">wkładki </w:t>
      </w:r>
      <w:r>
        <w:rPr>
          <w:rFonts w:ascii="Arial" w:hAnsi="Arial" w:cs="Arial"/>
          <w:noProof/>
          <w:sz w:val="20"/>
          <w:szCs w:val="20"/>
        </w:rPr>
        <w:t>zostanie udostępniona podczas</w:t>
      </w:r>
      <w:r w:rsidR="005D2F32">
        <w:rPr>
          <w:rFonts w:ascii="Arial" w:hAnsi="Arial" w:cs="Arial"/>
          <w:noProof/>
          <w:sz w:val="20"/>
          <w:szCs w:val="20"/>
        </w:rPr>
        <w:t xml:space="preserve"> obowi</w:t>
      </w:r>
      <w:r w:rsidR="003823F0">
        <w:rPr>
          <w:rFonts w:ascii="Arial" w:hAnsi="Arial" w:cs="Arial"/>
          <w:noProof/>
          <w:sz w:val="20"/>
          <w:szCs w:val="20"/>
        </w:rPr>
        <w:t>ąz</w:t>
      </w:r>
      <w:r w:rsidR="005D2F32">
        <w:rPr>
          <w:rFonts w:ascii="Arial" w:hAnsi="Arial" w:cs="Arial"/>
          <w:noProof/>
          <w:sz w:val="20"/>
          <w:szCs w:val="20"/>
        </w:rPr>
        <w:t>ko</w:t>
      </w:r>
      <w:r w:rsidR="003823F0">
        <w:rPr>
          <w:rFonts w:ascii="Arial" w:hAnsi="Arial" w:cs="Arial"/>
          <w:noProof/>
          <w:sz w:val="20"/>
          <w:szCs w:val="20"/>
        </w:rPr>
        <w:t>w</w:t>
      </w:r>
      <w:r w:rsidR="005D2F32">
        <w:rPr>
          <w:rFonts w:ascii="Arial" w:hAnsi="Arial" w:cs="Arial"/>
          <w:noProof/>
          <w:sz w:val="20"/>
          <w:szCs w:val="20"/>
        </w:rPr>
        <w:t>ej</w:t>
      </w:r>
      <w:r>
        <w:rPr>
          <w:rFonts w:ascii="Arial" w:hAnsi="Arial" w:cs="Arial"/>
          <w:noProof/>
          <w:sz w:val="20"/>
          <w:szCs w:val="20"/>
        </w:rPr>
        <w:t xml:space="preserve"> wizji lokalnej.</w:t>
      </w:r>
    </w:p>
    <w:p w14:paraId="3866DD37" w14:textId="0FA9C5A8" w:rsidR="00405C74" w:rsidRPr="0045760F" w:rsidRDefault="0046675B" w:rsidP="00812F7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6675B">
        <w:rPr>
          <w:rFonts w:ascii="Arial" w:hAnsi="Arial" w:cs="Arial"/>
          <w:noProof/>
          <w:sz w:val="20"/>
          <w:szCs w:val="20"/>
        </w:rPr>
        <w:t>Zgrzewarki indukcyjne z funkcją zabezpieczenia przed przegrzaniem membrany korka opakowania zatrzymanego pod głowicą.</w:t>
      </w:r>
      <w:r w:rsidR="00963024">
        <w:rPr>
          <w:rFonts w:ascii="Arial" w:hAnsi="Arial" w:cs="Arial"/>
          <w:noProof/>
          <w:sz w:val="20"/>
          <w:szCs w:val="20"/>
        </w:rPr>
        <w:t xml:space="preserve"> </w:t>
      </w:r>
      <w:r w:rsidR="00405C74" w:rsidRPr="0045760F">
        <w:rPr>
          <w:rFonts w:ascii="Arial" w:hAnsi="Arial" w:cs="Arial"/>
          <w:bCs/>
          <w:sz w:val="20"/>
          <w:szCs w:val="20"/>
        </w:rPr>
        <w:t xml:space="preserve">Urządzenie </w:t>
      </w:r>
      <w:r w:rsidR="003823F0">
        <w:rPr>
          <w:rFonts w:ascii="Arial" w:hAnsi="Arial" w:cs="Arial"/>
          <w:bCs/>
          <w:sz w:val="20"/>
          <w:szCs w:val="20"/>
        </w:rPr>
        <w:t xml:space="preserve">ma zostać </w:t>
      </w:r>
      <w:r w:rsidR="00405C74" w:rsidRPr="0045760F">
        <w:rPr>
          <w:rFonts w:ascii="Arial" w:hAnsi="Arial" w:cs="Arial"/>
          <w:bCs/>
          <w:sz w:val="20"/>
          <w:szCs w:val="20"/>
        </w:rPr>
        <w:t>wyposażone w regulowany statyw, pozwalający pozycjonować głowicę indukcyjną (poziom, pion, odchylenia kątowe w dwóch kierunkach) oraz kompensować nierówności posadzki,</w:t>
      </w:r>
    </w:p>
    <w:p w14:paraId="45AF1147" w14:textId="77777777" w:rsidR="00F43425" w:rsidRDefault="00F43425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36173">
        <w:rPr>
          <w:rFonts w:ascii="Arial" w:hAnsi="Arial" w:cs="Arial"/>
          <w:bCs/>
          <w:sz w:val="20"/>
          <w:szCs w:val="20"/>
        </w:rPr>
        <w:t>Statyw wykonany z profili systemowych, zainstalowany na konstrukcji wsporczej, wyposażony w suport</w:t>
      </w:r>
      <w:r>
        <w:rPr>
          <w:rFonts w:ascii="Arial" w:hAnsi="Arial" w:cs="Arial"/>
          <w:bCs/>
          <w:sz w:val="20"/>
          <w:szCs w:val="20"/>
        </w:rPr>
        <w:t>,</w:t>
      </w:r>
      <w:r w:rsidRPr="00E36173">
        <w:rPr>
          <w:rFonts w:ascii="Arial" w:hAnsi="Arial" w:cs="Arial"/>
          <w:bCs/>
          <w:sz w:val="20"/>
          <w:szCs w:val="20"/>
        </w:rPr>
        <w:t xml:space="preserve"> na którym jest zamocowana głowica indukcyjna. Suport </w:t>
      </w:r>
      <w:r>
        <w:rPr>
          <w:rFonts w:ascii="Arial" w:hAnsi="Arial" w:cs="Arial"/>
          <w:bCs/>
          <w:sz w:val="20"/>
          <w:szCs w:val="20"/>
        </w:rPr>
        <w:t>z</w:t>
      </w:r>
      <w:r w:rsidRPr="00E36173">
        <w:rPr>
          <w:rFonts w:ascii="Arial" w:hAnsi="Arial" w:cs="Arial"/>
          <w:bCs/>
          <w:sz w:val="20"/>
          <w:szCs w:val="20"/>
        </w:rPr>
        <w:t xml:space="preserve"> regulacj</w:t>
      </w:r>
      <w:r>
        <w:rPr>
          <w:rFonts w:ascii="Arial" w:hAnsi="Arial" w:cs="Arial"/>
          <w:bCs/>
          <w:sz w:val="20"/>
          <w:szCs w:val="20"/>
        </w:rPr>
        <w:t>ą</w:t>
      </w:r>
      <w:r w:rsidRPr="00E36173">
        <w:rPr>
          <w:rFonts w:ascii="Arial" w:hAnsi="Arial" w:cs="Arial"/>
          <w:bCs/>
          <w:sz w:val="20"/>
          <w:szCs w:val="20"/>
        </w:rPr>
        <w:t xml:space="preserve"> wysokości </w:t>
      </w:r>
      <w:r>
        <w:rPr>
          <w:rFonts w:ascii="Arial" w:hAnsi="Arial" w:cs="Arial"/>
          <w:bCs/>
          <w:sz w:val="20"/>
          <w:szCs w:val="20"/>
        </w:rPr>
        <w:t xml:space="preserve">głowicy </w:t>
      </w:r>
      <w:r w:rsidRPr="00E36173">
        <w:rPr>
          <w:rFonts w:ascii="Arial" w:hAnsi="Arial" w:cs="Arial"/>
          <w:bCs/>
          <w:sz w:val="20"/>
          <w:szCs w:val="20"/>
        </w:rPr>
        <w:t>w wymaganym przez Zamawiającego zakresie.</w:t>
      </w:r>
    </w:p>
    <w:p w14:paraId="6C7C0329" w14:textId="40AA4CE5" w:rsidR="00405C74" w:rsidRPr="00EC178B" w:rsidRDefault="00405C74" w:rsidP="00812F7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C178B">
        <w:rPr>
          <w:rFonts w:ascii="Arial" w:hAnsi="Arial" w:cs="Arial"/>
          <w:noProof/>
          <w:sz w:val="20"/>
          <w:szCs w:val="20"/>
        </w:rPr>
        <w:t>Stojak głowicy indukcyjnej z możliwością regulacji wysokości</w:t>
      </w:r>
      <w:r>
        <w:rPr>
          <w:rFonts w:ascii="Arial" w:hAnsi="Arial" w:cs="Arial"/>
          <w:noProof/>
          <w:sz w:val="20"/>
          <w:szCs w:val="20"/>
        </w:rPr>
        <w:t>,</w:t>
      </w:r>
      <w:r w:rsidRPr="00EC178B">
        <w:rPr>
          <w:rFonts w:ascii="Arial" w:hAnsi="Arial" w:cs="Arial"/>
          <w:noProof/>
          <w:sz w:val="20"/>
          <w:szCs w:val="20"/>
        </w:rPr>
        <w:t xml:space="preserve"> z możliwością przemieszczania, dostosowan</w:t>
      </w:r>
      <w:r>
        <w:rPr>
          <w:rFonts w:ascii="Arial" w:hAnsi="Arial" w:cs="Arial"/>
          <w:noProof/>
          <w:sz w:val="20"/>
          <w:szCs w:val="20"/>
        </w:rPr>
        <w:t>y</w:t>
      </w:r>
      <w:r w:rsidRPr="00EC178B">
        <w:rPr>
          <w:rFonts w:ascii="Arial" w:hAnsi="Arial" w:cs="Arial"/>
          <w:noProof/>
          <w:sz w:val="20"/>
          <w:szCs w:val="20"/>
        </w:rPr>
        <w:t xml:space="preserve"> do wysokości istniejąc</w:t>
      </w:r>
      <w:r>
        <w:rPr>
          <w:rFonts w:ascii="Arial" w:hAnsi="Arial" w:cs="Arial"/>
          <w:noProof/>
          <w:sz w:val="20"/>
          <w:szCs w:val="20"/>
        </w:rPr>
        <w:t>ego</w:t>
      </w:r>
      <w:r w:rsidRPr="00EC178B">
        <w:rPr>
          <w:rFonts w:ascii="Arial" w:hAnsi="Arial" w:cs="Arial"/>
          <w:noProof/>
          <w:sz w:val="20"/>
          <w:szCs w:val="20"/>
        </w:rPr>
        <w:t xml:space="preserve"> transporter</w:t>
      </w:r>
      <w:r>
        <w:rPr>
          <w:rFonts w:ascii="Arial" w:hAnsi="Arial" w:cs="Arial"/>
          <w:noProof/>
          <w:sz w:val="20"/>
          <w:szCs w:val="20"/>
        </w:rPr>
        <w:t>a</w:t>
      </w:r>
      <w:r w:rsidRPr="00EC178B">
        <w:rPr>
          <w:rFonts w:ascii="Arial" w:hAnsi="Arial" w:cs="Arial"/>
          <w:noProof/>
          <w:sz w:val="20"/>
          <w:szCs w:val="20"/>
        </w:rPr>
        <w:t xml:space="preserve"> i minimalnych oraz maksymalnej wysokości formatu opakowania oraz średnicy nakrętki wraz z wkładką do zgrzewu indukcyjnego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6C92270A" w14:textId="77777777" w:rsidR="00405C74" w:rsidRPr="00EC178B" w:rsidRDefault="00405C74" w:rsidP="00812F7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A44647">
        <w:rPr>
          <w:rFonts w:ascii="Arial" w:hAnsi="Arial" w:cs="Arial"/>
          <w:noProof/>
          <w:sz w:val="20"/>
          <w:szCs w:val="20"/>
        </w:rPr>
        <w:t>Konstrukcja wsporcza z zamontowanymi kołami transportowymi wyposażonymi w blokady ruchu.</w:t>
      </w:r>
    </w:p>
    <w:p w14:paraId="0E58CB70" w14:textId="1A717B52" w:rsidR="00A67D2D" w:rsidRPr="0024283E" w:rsidRDefault="004E76E9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 xml:space="preserve">Transporter </w:t>
      </w:r>
      <w:r w:rsidR="006A3AB6">
        <w:rPr>
          <w:rFonts w:ascii="Arial" w:hAnsi="Arial" w:cs="Arial"/>
          <w:bCs/>
          <w:sz w:val="20"/>
          <w:szCs w:val="20"/>
        </w:rPr>
        <w:t>łączony</w:t>
      </w:r>
      <w:r w:rsidR="00A67D2D">
        <w:rPr>
          <w:rFonts w:ascii="Arial" w:hAnsi="Arial" w:cs="Arial"/>
          <w:bCs/>
          <w:sz w:val="20"/>
          <w:szCs w:val="20"/>
        </w:rPr>
        <w:t>:</w:t>
      </w:r>
      <w:r w:rsidR="006A3AB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rolotokowo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– płytkowy</w:t>
      </w:r>
      <w:r w:rsidR="006A3AB6">
        <w:rPr>
          <w:rFonts w:ascii="Arial" w:hAnsi="Arial" w:cs="Arial"/>
          <w:bCs/>
          <w:sz w:val="20"/>
          <w:szCs w:val="20"/>
        </w:rPr>
        <w:t xml:space="preserve"> </w:t>
      </w:r>
      <w:r w:rsidR="006A3AB6" w:rsidRPr="00A44647">
        <w:rPr>
          <w:rFonts w:ascii="Arial" w:hAnsi="Arial" w:cs="Arial"/>
          <w:bCs/>
          <w:sz w:val="20"/>
          <w:szCs w:val="20"/>
        </w:rPr>
        <w:t xml:space="preserve">z </w:t>
      </w:r>
      <w:r w:rsidR="006A3AB6">
        <w:rPr>
          <w:rFonts w:ascii="Arial" w:hAnsi="Arial" w:cs="Arial"/>
          <w:bCs/>
          <w:sz w:val="20"/>
          <w:szCs w:val="20"/>
        </w:rPr>
        <w:t xml:space="preserve">regulowanymi </w:t>
      </w:r>
      <w:r w:rsidR="006A3AB6" w:rsidRPr="00A44647">
        <w:rPr>
          <w:rFonts w:ascii="Arial" w:hAnsi="Arial" w:cs="Arial"/>
          <w:bCs/>
          <w:sz w:val="20"/>
          <w:szCs w:val="20"/>
        </w:rPr>
        <w:t>barierami bocznymi.</w:t>
      </w:r>
      <w:r w:rsidR="00A67D2D" w:rsidRPr="00A67D2D">
        <w:rPr>
          <w:rFonts w:ascii="Arial" w:hAnsi="Arial" w:cs="Arial"/>
          <w:bCs/>
          <w:sz w:val="20"/>
          <w:szCs w:val="20"/>
        </w:rPr>
        <w:t xml:space="preserve"> </w:t>
      </w:r>
      <w:r w:rsidR="00A67D2D" w:rsidRPr="00A44647">
        <w:rPr>
          <w:rFonts w:ascii="Arial" w:hAnsi="Arial" w:cs="Arial"/>
          <w:bCs/>
          <w:sz w:val="20"/>
          <w:szCs w:val="20"/>
        </w:rPr>
        <w:t xml:space="preserve">Wysokość </w:t>
      </w:r>
      <w:r w:rsidR="00A67D2D">
        <w:rPr>
          <w:rFonts w:ascii="Arial" w:hAnsi="Arial" w:cs="Arial"/>
          <w:bCs/>
          <w:sz w:val="20"/>
          <w:szCs w:val="20"/>
        </w:rPr>
        <w:t xml:space="preserve">łączonego </w:t>
      </w:r>
      <w:r w:rsidR="00A67D2D" w:rsidRPr="00A44647">
        <w:rPr>
          <w:rFonts w:ascii="Arial" w:hAnsi="Arial" w:cs="Arial"/>
          <w:bCs/>
          <w:sz w:val="20"/>
          <w:szCs w:val="20"/>
        </w:rPr>
        <w:t>transportera</w:t>
      </w:r>
      <w:r w:rsidR="00A67D2D">
        <w:rPr>
          <w:rFonts w:ascii="Arial" w:hAnsi="Arial" w:cs="Arial"/>
          <w:bCs/>
          <w:sz w:val="20"/>
          <w:szCs w:val="20"/>
        </w:rPr>
        <w:t xml:space="preserve"> regulowana w zakresie </w:t>
      </w:r>
      <w:r w:rsidR="00A67D2D" w:rsidRPr="00A44647">
        <w:rPr>
          <w:rFonts w:ascii="Arial" w:hAnsi="Arial" w:cs="Arial"/>
          <w:bCs/>
          <w:sz w:val="20"/>
          <w:szCs w:val="20"/>
        </w:rPr>
        <w:t xml:space="preserve"> 0,</w:t>
      </w:r>
      <w:r w:rsidR="00A67D2D">
        <w:rPr>
          <w:rFonts w:ascii="Arial" w:hAnsi="Arial" w:cs="Arial"/>
          <w:bCs/>
          <w:sz w:val="20"/>
          <w:szCs w:val="20"/>
        </w:rPr>
        <w:t>60 - 0,95</w:t>
      </w:r>
      <w:r w:rsidR="00A67D2D" w:rsidRPr="00A44647">
        <w:rPr>
          <w:rFonts w:ascii="Arial" w:hAnsi="Arial" w:cs="Arial"/>
          <w:bCs/>
          <w:sz w:val="20"/>
          <w:szCs w:val="20"/>
        </w:rPr>
        <w:t xml:space="preserve"> m.</w:t>
      </w:r>
    </w:p>
    <w:p w14:paraId="0929FD83" w14:textId="632FBCE4" w:rsidR="00A67D2D" w:rsidRPr="00A67D2D" w:rsidRDefault="00405C74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A67D2D">
        <w:rPr>
          <w:rFonts w:ascii="Arial" w:hAnsi="Arial" w:cs="Arial"/>
          <w:bCs/>
          <w:sz w:val="20"/>
          <w:szCs w:val="20"/>
        </w:rPr>
        <w:t xml:space="preserve">Transporter płytkowy współpracujący ze </w:t>
      </w:r>
      <w:r w:rsidR="00A67D2D" w:rsidRPr="00A67D2D">
        <w:rPr>
          <w:rFonts w:ascii="Arial" w:hAnsi="Arial" w:cs="Arial"/>
          <w:bCs/>
          <w:sz w:val="20"/>
          <w:szCs w:val="20"/>
        </w:rPr>
        <w:t>zgrzewarką.</w:t>
      </w:r>
      <w:r w:rsidR="00A67D2D">
        <w:rPr>
          <w:rFonts w:ascii="Arial" w:hAnsi="Arial" w:cs="Arial"/>
          <w:bCs/>
          <w:sz w:val="20"/>
          <w:szCs w:val="20"/>
        </w:rPr>
        <w:t xml:space="preserve"> </w:t>
      </w:r>
      <w:r w:rsidR="00A67D2D" w:rsidRPr="00A67D2D">
        <w:rPr>
          <w:rFonts w:ascii="Arial" w:hAnsi="Arial" w:cs="Arial"/>
          <w:bCs/>
          <w:sz w:val="20"/>
          <w:szCs w:val="20"/>
        </w:rPr>
        <w:t>Transporter</w:t>
      </w:r>
      <w:r w:rsidR="004E76E9" w:rsidRPr="00A67D2D">
        <w:rPr>
          <w:rFonts w:ascii="Arial" w:hAnsi="Arial" w:cs="Arial"/>
          <w:bCs/>
          <w:sz w:val="20"/>
          <w:szCs w:val="20"/>
        </w:rPr>
        <w:t xml:space="preserve"> płytkowy</w:t>
      </w:r>
      <w:r w:rsidRPr="00A67D2D">
        <w:rPr>
          <w:rFonts w:ascii="Arial" w:hAnsi="Arial" w:cs="Arial"/>
          <w:bCs/>
          <w:sz w:val="20"/>
          <w:szCs w:val="20"/>
        </w:rPr>
        <w:t xml:space="preserve"> o długości </w:t>
      </w:r>
      <w:r w:rsidR="004E76E9" w:rsidRPr="00A67D2D">
        <w:rPr>
          <w:rFonts w:ascii="Arial" w:hAnsi="Arial" w:cs="Arial"/>
          <w:bCs/>
          <w:sz w:val="20"/>
          <w:szCs w:val="20"/>
        </w:rPr>
        <w:t>tożsamej z długością z urządzenia</w:t>
      </w:r>
      <w:r w:rsidRPr="00A67D2D">
        <w:rPr>
          <w:rFonts w:ascii="Arial" w:hAnsi="Arial" w:cs="Arial"/>
          <w:bCs/>
          <w:sz w:val="20"/>
          <w:szCs w:val="20"/>
        </w:rPr>
        <w:t xml:space="preserve">, </w:t>
      </w:r>
      <w:r w:rsidR="004E76E9" w:rsidRPr="00A67D2D">
        <w:rPr>
          <w:rFonts w:ascii="Arial" w:hAnsi="Arial" w:cs="Arial"/>
          <w:bCs/>
          <w:sz w:val="20"/>
          <w:szCs w:val="20"/>
        </w:rPr>
        <w:t xml:space="preserve">płytki ze stali nierdzewnej </w:t>
      </w:r>
      <w:r w:rsidR="00F43425" w:rsidRPr="00A67D2D">
        <w:rPr>
          <w:rFonts w:ascii="Arial" w:hAnsi="Arial" w:cs="Arial"/>
          <w:bCs/>
          <w:sz w:val="20"/>
          <w:szCs w:val="20"/>
        </w:rPr>
        <w:t xml:space="preserve">o </w:t>
      </w:r>
      <w:r w:rsidRPr="00A67D2D">
        <w:rPr>
          <w:rFonts w:ascii="Arial" w:hAnsi="Arial" w:cs="Arial"/>
          <w:bCs/>
          <w:sz w:val="20"/>
          <w:szCs w:val="20"/>
        </w:rPr>
        <w:t>szerokości 0,3</w:t>
      </w:r>
      <w:r w:rsidR="004E76E9" w:rsidRPr="00A67D2D">
        <w:rPr>
          <w:rFonts w:ascii="Arial" w:hAnsi="Arial" w:cs="Arial"/>
          <w:bCs/>
          <w:sz w:val="20"/>
          <w:szCs w:val="20"/>
        </w:rPr>
        <w:t>2</w:t>
      </w:r>
      <w:r w:rsidRPr="00A67D2D">
        <w:rPr>
          <w:rFonts w:ascii="Arial" w:hAnsi="Arial" w:cs="Arial"/>
          <w:bCs/>
          <w:sz w:val="20"/>
          <w:szCs w:val="20"/>
        </w:rPr>
        <w:t xml:space="preserve"> m</w:t>
      </w:r>
      <w:r w:rsidR="004E76E9" w:rsidRPr="00A67D2D">
        <w:rPr>
          <w:rFonts w:ascii="Arial" w:hAnsi="Arial" w:cs="Arial"/>
          <w:bCs/>
          <w:sz w:val="20"/>
          <w:szCs w:val="20"/>
        </w:rPr>
        <w:t>.</w:t>
      </w:r>
      <w:r w:rsidRPr="00A67D2D">
        <w:rPr>
          <w:rFonts w:ascii="Arial" w:hAnsi="Arial" w:cs="Arial"/>
          <w:bCs/>
          <w:sz w:val="20"/>
          <w:szCs w:val="20"/>
        </w:rPr>
        <w:t xml:space="preserve"> </w:t>
      </w:r>
    </w:p>
    <w:p w14:paraId="3AD9C4CE" w14:textId="648662B0" w:rsidR="006A3AB6" w:rsidRPr="00A67D2D" w:rsidRDefault="004E76E9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A67D2D">
        <w:rPr>
          <w:rFonts w:ascii="Arial" w:hAnsi="Arial" w:cs="Arial"/>
          <w:bCs/>
          <w:sz w:val="20"/>
          <w:szCs w:val="20"/>
        </w:rPr>
        <w:t xml:space="preserve">Rolo-tok </w:t>
      </w:r>
      <w:r w:rsidR="006A3AB6" w:rsidRPr="00A67D2D">
        <w:rPr>
          <w:rFonts w:ascii="Arial" w:hAnsi="Arial" w:cs="Arial"/>
          <w:bCs/>
          <w:sz w:val="20"/>
          <w:szCs w:val="20"/>
        </w:rPr>
        <w:t xml:space="preserve">o szerokości rolki 0,32 m </w:t>
      </w:r>
      <w:r w:rsidRPr="00A67D2D">
        <w:rPr>
          <w:rFonts w:ascii="Arial" w:hAnsi="Arial" w:cs="Arial"/>
          <w:bCs/>
          <w:sz w:val="20"/>
          <w:szCs w:val="20"/>
        </w:rPr>
        <w:t xml:space="preserve">na </w:t>
      </w:r>
      <w:r w:rsidR="006A3AB6" w:rsidRPr="00A67D2D">
        <w:rPr>
          <w:rFonts w:ascii="Arial" w:hAnsi="Arial" w:cs="Arial"/>
          <w:bCs/>
          <w:sz w:val="20"/>
          <w:szCs w:val="20"/>
        </w:rPr>
        <w:t>początku transportera łączonego o długości 0,5 m i na końcu transportera łączonego długości</w:t>
      </w:r>
      <w:r w:rsidR="00A67D2D">
        <w:rPr>
          <w:rFonts w:ascii="Arial" w:hAnsi="Arial" w:cs="Arial"/>
          <w:bCs/>
          <w:sz w:val="20"/>
          <w:szCs w:val="20"/>
        </w:rPr>
        <w:t xml:space="preserve"> 1,5 -</w:t>
      </w:r>
      <w:r w:rsidR="006A3AB6" w:rsidRPr="00A67D2D">
        <w:rPr>
          <w:rFonts w:ascii="Arial" w:hAnsi="Arial" w:cs="Arial"/>
          <w:bCs/>
          <w:sz w:val="20"/>
          <w:szCs w:val="20"/>
        </w:rPr>
        <w:t xml:space="preserve"> 2 m będącym buforem dla odbieranych opakowań. </w:t>
      </w:r>
    </w:p>
    <w:p w14:paraId="3DF0ACA2" w14:textId="5B173E4F" w:rsidR="00405C74" w:rsidRPr="00433833" w:rsidRDefault="005D2F32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5D2F32">
        <w:rPr>
          <w:rFonts w:ascii="Arial" w:hAnsi="Arial" w:cs="Arial"/>
          <w:bCs/>
          <w:sz w:val="20"/>
          <w:szCs w:val="20"/>
        </w:rPr>
        <w:t xml:space="preserve">szystkie </w:t>
      </w:r>
      <w:r>
        <w:rPr>
          <w:rFonts w:ascii="Arial" w:hAnsi="Arial" w:cs="Arial"/>
          <w:bCs/>
          <w:sz w:val="20"/>
          <w:szCs w:val="20"/>
        </w:rPr>
        <w:t>przedstawione</w:t>
      </w:r>
      <w:r w:rsidRPr="005D2F32">
        <w:rPr>
          <w:rFonts w:ascii="Arial" w:hAnsi="Arial" w:cs="Arial"/>
          <w:bCs/>
          <w:sz w:val="20"/>
          <w:szCs w:val="20"/>
        </w:rPr>
        <w:t xml:space="preserve"> wymiary są orientacyjne, a oferent przystępując do złożenia oferty </w:t>
      </w:r>
      <w:r w:rsidRPr="00433833">
        <w:rPr>
          <w:rFonts w:ascii="Arial" w:hAnsi="Arial" w:cs="Arial"/>
          <w:b/>
          <w:sz w:val="20"/>
          <w:szCs w:val="20"/>
        </w:rPr>
        <w:t>powinien wykonać swoje pomiary podczas obowiązkowej wizji lokalnej.</w:t>
      </w:r>
    </w:p>
    <w:p w14:paraId="5EA7DDD5" w14:textId="77777777" w:rsidR="00405C74" w:rsidRPr="0045760F" w:rsidRDefault="00405C74" w:rsidP="00812F7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Zastosowanie systemu chłodzenia urządzenia za pomocą powietrza,</w:t>
      </w:r>
    </w:p>
    <w:p w14:paraId="42FC66F9" w14:textId="70F59530" w:rsidR="00405C74" w:rsidRDefault="00405C74" w:rsidP="00812F7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 xml:space="preserve">Urządzenie </w:t>
      </w:r>
      <w:r w:rsidR="00A67D2D">
        <w:rPr>
          <w:rFonts w:ascii="Arial" w:hAnsi="Arial" w:cs="Arial"/>
          <w:bCs/>
          <w:sz w:val="20"/>
          <w:szCs w:val="20"/>
        </w:rPr>
        <w:t xml:space="preserve">ma </w:t>
      </w:r>
      <w:r w:rsidR="006A3AB6">
        <w:rPr>
          <w:rFonts w:ascii="Arial" w:hAnsi="Arial" w:cs="Arial"/>
          <w:bCs/>
          <w:sz w:val="20"/>
          <w:szCs w:val="20"/>
        </w:rPr>
        <w:t>wykrywa</w:t>
      </w:r>
      <w:r w:rsidR="00A67D2D">
        <w:rPr>
          <w:rFonts w:ascii="Arial" w:hAnsi="Arial" w:cs="Arial"/>
          <w:bCs/>
          <w:sz w:val="20"/>
          <w:szCs w:val="20"/>
        </w:rPr>
        <w:t>ć</w:t>
      </w:r>
      <w:r w:rsidR="006A3AB6">
        <w:rPr>
          <w:rFonts w:ascii="Arial" w:hAnsi="Arial" w:cs="Arial"/>
          <w:bCs/>
          <w:sz w:val="20"/>
          <w:szCs w:val="20"/>
        </w:rPr>
        <w:t xml:space="preserve"> nagromadzeni</w:t>
      </w:r>
      <w:r w:rsidR="0020449B">
        <w:rPr>
          <w:rFonts w:ascii="Arial" w:hAnsi="Arial" w:cs="Arial"/>
          <w:bCs/>
          <w:sz w:val="20"/>
          <w:szCs w:val="20"/>
        </w:rPr>
        <w:t>e</w:t>
      </w:r>
      <w:r w:rsidR="006A3AB6">
        <w:rPr>
          <w:rFonts w:ascii="Arial" w:hAnsi="Arial" w:cs="Arial"/>
          <w:bCs/>
          <w:sz w:val="20"/>
          <w:szCs w:val="20"/>
        </w:rPr>
        <w:t xml:space="preserve"> pojemników na transporterze za indukcją</w:t>
      </w:r>
      <w:r w:rsidR="0020449B">
        <w:rPr>
          <w:rFonts w:ascii="Arial" w:hAnsi="Arial" w:cs="Arial"/>
          <w:bCs/>
          <w:sz w:val="20"/>
          <w:szCs w:val="20"/>
        </w:rPr>
        <w:t xml:space="preserve"> (zapełniony bufor) i zatrzymywać transporter w przypadku zapełnienia bufora</w:t>
      </w:r>
      <w:r w:rsidR="0020449B" w:rsidRPr="0020449B">
        <w:rPr>
          <w:rFonts w:ascii="Arial" w:hAnsi="Arial" w:cs="Arial"/>
          <w:bCs/>
          <w:sz w:val="20"/>
          <w:szCs w:val="20"/>
        </w:rPr>
        <w:t xml:space="preserve"> </w:t>
      </w:r>
      <w:r w:rsidR="0020449B">
        <w:rPr>
          <w:rFonts w:ascii="Arial" w:hAnsi="Arial" w:cs="Arial"/>
          <w:bCs/>
          <w:sz w:val="20"/>
          <w:szCs w:val="20"/>
        </w:rPr>
        <w:t>z zachowaniem czasu potrzebnego na dokończenie procesu zgrzewania.</w:t>
      </w:r>
    </w:p>
    <w:p w14:paraId="343FD1AD" w14:textId="24545449" w:rsidR="0020449B" w:rsidRDefault="0020449B" w:rsidP="00812F7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Urządzenie wyposażone w detektor wkładki</w:t>
      </w:r>
      <w:r w:rsidR="00A67D2D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zatrzym</w:t>
      </w:r>
      <w:r w:rsidR="00A67D2D">
        <w:rPr>
          <w:rFonts w:ascii="Arial" w:hAnsi="Arial" w:cs="Arial"/>
          <w:bCs/>
          <w:sz w:val="20"/>
          <w:szCs w:val="20"/>
        </w:rPr>
        <w:t>ując</w:t>
      </w:r>
      <w:r>
        <w:rPr>
          <w:rFonts w:ascii="Arial" w:hAnsi="Arial" w:cs="Arial"/>
          <w:bCs/>
          <w:sz w:val="20"/>
          <w:szCs w:val="20"/>
        </w:rPr>
        <w:t xml:space="preserve"> transporter</w:t>
      </w:r>
      <w:r w:rsidR="0024283E">
        <w:rPr>
          <w:rFonts w:ascii="Arial" w:hAnsi="Arial" w:cs="Arial"/>
          <w:bCs/>
          <w:sz w:val="20"/>
          <w:szCs w:val="20"/>
        </w:rPr>
        <w:t xml:space="preserve"> i </w:t>
      </w:r>
      <w:r w:rsidR="00A67D2D">
        <w:rPr>
          <w:rFonts w:ascii="Arial" w:hAnsi="Arial" w:cs="Arial"/>
          <w:bCs/>
          <w:sz w:val="20"/>
          <w:szCs w:val="20"/>
        </w:rPr>
        <w:t xml:space="preserve">uruchomiając </w:t>
      </w:r>
      <w:r w:rsidR="0024283E">
        <w:rPr>
          <w:rFonts w:ascii="Arial" w:hAnsi="Arial" w:cs="Arial"/>
          <w:bCs/>
          <w:sz w:val="20"/>
          <w:szCs w:val="20"/>
        </w:rPr>
        <w:t>s</w:t>
      </w:r>
      <w:r w:rsidR="00A67D2D">
        <w:rPr>
          <w:rFonts w:ascii="Arial" w:hAnsi="Arial" w:cs="Arial"/>
          <w:bCs/>
          <w:sz w:val="20"/>
          <w:szCs w:val="20"/>
        </w:rPr>
        <w:t>ygnały alarmowe.</w:t>
      </w:r>
    </w:p>
    <w:p w14:paraId="0C2E28B7" w14:textId="589F9D41" w:rsidR="0020449B" w:rsidRDefault="00405C74" w:rsidP="00812F7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Urządzenie</w:t>
      </w:r>
      <w:r w:rsidR="0020449B">
        <w:rPr>
          <w:rFonts w:ascii="Arial" w:hAnsi="Arial" w:cs="Arial"/>
          <w:bCs/>
          <w:sz w:val="20"/>
          <w:szCs w:val="20"/>
        </w:rPr>
        <w:t xml:space="preserve"> </w:t>
      </w:r>
      <w:r w:rsidRPr="0045760F">
        <w:rPr>
          <w:rFonts w:ascii="Arial" w:hAnsi="Arial" w:cs="Arial"/>
          <w:bCs/>
          <w:sz w:val="20"/>
          <w:szCs w:val="20"/>
        </w:rPr>
        <w:t>wyposażone w sygnalizację świetlną wizualizującą pracę (czerwony kolor – urządzenie nie pracuje, żółty – w stanie ‘stand by’, zielony – praca)</w:t>
      </w:r>
      <w:r w:rsidR="0020449B">
        <w:rPr>
          <w:rFonts w:ascii="Arial" w:hAnsi="Arial" w:cs="Arial"/>
          <w:bCs/>
          <w:sz w:val="20"/>
          <w:szCs w:val="20"/>
        </w:rPr>
        <w:t>.</w:t>
      </w:r>
    </w:p>
    <w:p w14:paraId="68073094" w14:textId="6A6C55EE" w:rsidR="00405C74" w:rsidRPr="0045760F" w:rsidRDefault="0020449B" w:rsidP="00812F7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Urządzenie wyposażone w sygnalizację</w:t>
      </w:r>
      <w:r>
        <w:rPr>
          <w:rFonts w:ascii="Arial" w:hAnsi="Arial" w:cs="Arial"/>
          <w:bCs/>
          <w:sz w:val="20"/>
          <w:szCs w:val="20"/>
        </w:rPr>
        <w:t xml:space="preserve"> akustyczną z </w:t>
      </w:r>
      <w:r w:rsidRPr="0045760F">
        <w:rPr>
          <w:rFonts w:ascii="Arial" w:hAnsi="Arial" w:cs="Arial"/>
          <w:bCs/>
          <w:sz w:val="20"/>
          <w:szCs w:val="20"/>
        </w:rPr>
        <w:t xml:space="preserve"> </w:t>
      </w:r>
      <w:r w:rsidR="00405C74">
        <w:rPr>
          <w:rFonts w:ascii="Arial" w:hAnsi="Arial" w:cs="Arial"/>
          <w:bCs/>
          <w:sz w:val="20"/>
          <w:szCs w:val="20"/>
        </w:rPr>
        <w:t>regulacj</w:t>
      </w:r>
      <w:r>
        <w:rPr>
          <w:rFonts w:ascii="Arial" w:hAnsi="Arial" w:cs="Arial"/>
          <w:bCs/>
          <w:sz w:val="20"/>
          <w:szCs w:val="20"/>
        </w:rPr>
        <w:t>ą</w:t>
      </w:r>
      <w:r w:rsidR="00405C74">
        <w:rPr>
          <w:rFonts w:ascii="Arial" w:hAnsi="Arial" w:cs="Arial"/>
          <w:bCs/>
          <w:sz w:val="20"/>
          <w:szCs w:val="20"/>
        </w:rPr>
        <w:t xml:space="preserve"> głośności sygnału alarmowego.</w:t>
      </w:r>
    </w:p>
    <w:p w14:paraId="05396927" w14:textId="77777777" w:rsidR="00A67D2D" w:rsidRPr="0024283E" w:rsidRDefault="00A67D2D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4283E">
        <w:rPr>
          <w:rFonts w:ascii="Arial" w:hAnsi="Arial" w:cs="Arial"/>
          <w:bCs/>
          <w:sz w:val="20"/>
          <w:szCs w:val="20"/>
        </w:rPr>
        <w:t>Wykonanie zasilania elektrycznego oraz zabezpieczeń do zgrzewarki indukcyjnej jest po stronie Wykonawcy.</w:t>
      </w:r>
    </w:p>
    <w:p w14:paraId="20D2BA9E" w14:textId="3E53E0E5" w:rsidR="0012383E" w:rsidRPr="0012383E" w:rsidRDefault="0012383E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127FB6">
        <w:rPr>
          <w:rFonts w:ascii="Arial" w:hAnsi="Arial" w:cs="Arial"/>
          <w:sz w:val="20"/>
          <w:szCs w:val="20"/>
        </w:rPr>
        <w:t>Instrukcj</w:t>
      </w:r>
      <w:r>
        <w:rPr>
          <w:rFonts w:ascii="Arial" w:hAnsi="Arial" w:cs="Arial"/>
          <w:sz w:val="20"/>
          <w:szCs w:val="20"/>
        </w:rPr>
        <w:t xml:space="preserve">e na </w:t>
      </w:r>
      <w:r w:rsidRPr="00127FB6">
        <w:rPr>
          <w:rFonts w:ascii="Arial" w:hAnsi="Arial" w:cs="Arial"/>
          <w:sz w:val="20"/>
          <w:szCs w:val="20"/>
        </w:rPr>
        <w:t>wyświetlacz</w:t>
      </w:r>
      <w:r>
        <w:rPr>
          <w:rFonts w:ascii="Arial" w:hAnsi="Arial" w:cs="Arial"/>
          <w:sz w:val="20"/>
          <w:szCs w:val="20"/>
        </w:rPr>
        <w:t xml:space="preserve">u </w:t>
      </w:r>
      <w:r w:rsidRPr="00127FB6">
        <w:rPr>
          <w:rFonts w:ascii="Arial" w:hAnsi="Arial" w:cs="Arial"/>
          <w:sz w:val="20"/>
          <w:szCs w:val="20"/>
        </w:rPr>
        <w:t>w języku polskim</w:t>
      </w:r>
      <w:r>
        <w:rPr>
          <w:rFonts w:ascii="Arial" w:hAnsi="Arial" w:cs="Arial"/>
          <w:sz w:val="20"/>
          <w:szCs w:val="20"/>
        </w:rPr>
        <w:t>.</w:t>
      </w:r>
      <w:r w:rsidRPr="00127FB6">
        <w:rPr>
          <w:rFonts w:ascii="Arial" w:hAnsi="Arial" w:cs="Arial"/>
          <w:sz w:val="20"/>
          <w:szCs w:val="20"/>
        </w:rPr>
        <w:t xml:space="preserve"> </w:t>
      </w:r>
    </w:p>
    <w:p w14:paraId="766F41CE" w14:textId="71219E4A" w:rsidR="00405C74" w:rsidRDefault="00405C74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Urządzenie sterowne p</w:t>
      </w:r>
      <w:r w:rsidRPr="0045760F">
        <w:rPr>
          <w:rFonts w:ascii="Arial" w:hAnsi="Arial" w:cs="Arial"/>
          <w:bCs/>
          <w:sz w:val="20"/>
          <w:szCs w:val="20"/>
        </w:rPr>
        <w:t>rzy pomocy wyświetlacza LC i przycisków na panelu operatorskim, ustawione parametry mają być łatwo modyfikowane i kontrolowane</w:t>
      </w:r>
      <w:r w:rsidR="0012383E">
        <w:rPr>
          <w:rFonts w:ascii="Arial" w:hAnsi="Arial" w:cs="Arial"/>
          <w:bCs/>
          <w:sz w:val="20"/>
          <w:szCs w:val="20"/>
        </w:rPr>
        <w:t xml:space="preserve">, </w:t>
      </w:r>
      <w:r w:rsidRPr="0045760F">
        <w:rPr>
          <w:rFonts w:ascii="Arial" w:hAnsi="Arial" w:cs="Arial"/>
          <w:bCs/>
          <w:sz w:val="20"/>
          <w:szCs w:val="20"/>
        </w:rPr>
        <w:t>ustawienie optymalnych parametrów pracy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12383E">
        <w:rPr>
          <w:rFonts w:ascii="Arial" w:hAnsi="Arial" w:cs="Arial"/>
          <w:bCs/>
          <w:sz w:val="20"/>
          <w:szCs w:val="20"/>
        </w:rPr>
        <w:t>poprzez</w:t>
      </w:r>
      <w:r w:rsidRPr="0045760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po</w:t>
      </w:r>
      <w:r w:rsidRPr="0045760F">
        <w:rPr>
          <w:rFonts w:ascii="Arial" w:hAnsi="Arial" w:cs="Arial"/>
          <w:bCs/>
          <w:sz w:val="20"/>
          <w:szCs w:val="20"/>
        </w:rPr>
        <w:t>mi</w:t>
      </w:r>
      <w:r>
        <w:rPr>
          <w:rFonts w:ascii="Arial" w:hAnsi="Arial" w:cs="Arial"/>
          <w:bCs/>
          <w:sz w:val="20"/>
          <w:szCs w:val="20"/>
        </w:rPr>
        <w:t>ar</w:t>
      </w:r>
      <w:r w:rsidRPr="0045760F">
        <w:rPr>
          <w:rFonts w:ascii="Arial" w:hAnsi="Arial" w:cs="Arial"/>
          <w:bCs/>
          <w:sz w:val="20"/>
          <w:szCs w:val="20"/>
        </w:rPr>
        <w:t xml:space="preserve"> mocy pola elektromagnetycznego</w:t>
      </w:r>
      <w:r>
        <w:rPr>
          <w:rFonts w:ascii="Arial" w:hAnsi="Arial" w:cs="Arial"/>
          <w:bCs/>
          <w:sz w:val="20"/>
          <w:szCs w:val="20"/>
        </w:rPr>
        <w:t>.</w:t>
      </w:r>
      <w:r w:rsidR="000F69C1">
        <w:rPr>
          <w:rFonts w:ascii="Arial" w:hAnsi="Arial" w:cs="Arial"/>
          <w:bCs/>
          <w:sz w:val="20"/>
          <w:szCs w:val="20"/>
        </w:rPr>
        <w:t xml:space="preserve"> Obsługa urządzenia w języku polskim.</w:t>
      </w:r>
    </w:p>
    <w:p w14:paraId="253C705A" w14:textId="77777777" w:rsidR="00405C74" w:rsidRPr="0045760F" w:rsidRDefault="00405C74" w:rsidP="00812F7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Urządzenie musi posiadać ,,Deklarację zgodności CE’’,</w:t>
      </w:r>
    </w:p>
    <w:p w14:paraId="1AAEF18F" w14:textId="77777777" w:rsidR="00405C74" w:rsidRDefault="00405C74" w:rsidP="00812F7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 xml:space="preserve">Urządzenie </w:t>
      </w:r>
      <w:r>
        <w:rPr>
          <w:rFonts w:ascii="Arial" w:hAnsi="Arial" w:cs="Arial"/>
          <w:bCs/>
          <w:sz w:val="20"/>
          <w:szCs w:val="20"/>
        </w:rPr>
        <w:t>musi</w:t>
      </w:r>
      <w:r w:rsidRPr="0045760F">
        <w:rPr>
          <w:rFonts w:ascii="Arial" w:hAnsi="Arial" w:cs="Arial"/>
          <w:bCs/>
          <w:sz w:val="20"/>
          <w:szCs w:val="20"/>
        </w:rPr>
        <w:t xml:space="preserve"> posiadać oznaczenia Unii Europejskiej (EC) zaświadczające jego zgodność z dyrektywą Rady Wspólnoty Europejskiej 89/392/EEC oraz jej późniejszymi zmianami,</w:t>
      </w:r>
    </w:p>
    <w:p w14:paraId="29943CDA" w14:textId="41677102" w:rsidR="00CB7A9A" w:rsidRPr="006869B5" w:rsidRDefault="00CB7A9A" w:rsidP="006869B5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Urządzenie musi zostać podłączone do układu sterującego, który uwzględni wyłączenie mechanizmu w przypadku awaryjnego zatrzymania linii.</w:t>
      </w:r>
    </w:p>
    <w:p w14:paraId="4475ABA7" w14:textId="0F4CBA11" w:rsidR="00405C74" w:rsidRDefault="00405C74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 xml:space="preserve">Umieszczenie znaków ostrzegawczych i informacyjnych </w:t>
      </w:r>
      <w:r w:rsidR="00CB7A9A">
        <w:rPr>
          <w:rFonts w:ascii="Arial" w:hAnsi="Arial" w:cs="Arial"/>
          <w:bCs/>
          <w:sz w:val="20"/>
          <w:szCs w:val="20"/>
        </w:rPr>
        <w:t xml:space="preserve">o istniejących zagrożeniach, </w:t>
      </w:r>
      <w:r w:rsidRPr="0045760F">
        <w:rPr>
          <w:rFonts w:ascii="Arial" w:hAnsi="Arial" w:cs="Arial"/>
          <w:bCs/>
          <w:sz w:val="20"/>
          <w:szCs w:val="20"/>
        </w:rPr>
        <w:t>znajdują się w okolicy miejsc, które wymagają szczególnej ostrożności i uwagi</w:t>
      </w:r>
    </w:p>
    <w:p w14:paraId="553B5BA0" w14:textId="77777777" w:rsidR="00CB7A9A" w:rsidRDefault="00CB7A9A" w:rsidP="00CB7A9A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Wyznaczenie niebezpiecznej strefy pola elekromagnetycznego.</w:t>
      </w:r>
    </w:p>
    <w:p w14:paraId="792B3923" w14:textId="2C696011" w:rsidR="00CB7A9A" w:rsidRPr="006869B5" w:rsidRDefault="00CB7A9A" w:rsidP="00CB7A9A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Wskazanie zakresu badań środowiska pracy, uwzględniające maksymalny czas przebywania operatora w strefie.</w:t>
      </w:r>
    </w:p>
    <w:p w14:paraId="4C26AB80" w14:textId="77777777" w:rsidR="00405C74" w:rsidRPr="0045760F" w:rsidRDefault="00405C74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Wykonanie testów pracy zgrzewark</w:t>
      </w:r>
      <w:r>
        <w:rPr>
          <w:rFonts w:ascii="Arial" w:hAnsi="Arial" w:cs="Arial"/>
          <w:bCs/>
          <w:sz w:val="20"/>
          <w:szCs w:val="20"/>
        </w:rPr>
        <w:t>i</w:t>
      </w:r>
      <w:r w:rsidRPr="0045760F">
        <w:rPr>
          <w:rFonts w:ascii="Arial" w:hAnsi="Arial" w:cs="Arial"/>
          <w:bCs/>
          <w:sz w:val="20"/>
          <w:szCs w:val="20"/>
        </w:rPr>
        <w:t xml:space="preserve"> indukcyjn</w:t>
      </w:r>
      <w:r>
        <w:rPr>
          <w:rFonts w:ascii="Arial" w:hAnsi="Arial" w:cs="Arial"/>
          <w:bCs/>
          <w:sz w:val="20"/>
          <w:szCs w:val="20"/>
        </w:rPr>
        <w:t>ej</w:t>
      </w:r>
      <w:r w:rsidRPr="0045760F">
        <w:rPr>
          <w:rFonts w:ascii="Arial" w:hAnsi="Arial" w:cs="Arial"/>
          <w:bCs/>
          <w:sz w:val="20"/>
          <w:szCs w:val="20"/>
        </w:rPr>
        <w:t xml:space="preserve"> z udziałem przedstawicieli ORLEN OIL. Warunkiem podpisania Protokołu Odbioru Końcowego jest 8-godzinna bezawaryjna praca zgrzewarki indukcyjnej oraz prawidłowy </w:t>
      </w:r>
      <w:proofErr w:type="spellStart"/>
      <w:r w:rsidRPr="0045760F">
        <w:rPr>
          <w:rFonts w:ascii="Arial" w:hAnsi="Arial" w:cs="Arial"/>
          <w:bCs/>
          <w:sz w:val="20"/>
          <w:szCs w:val="20"/>
        </w:rPr>
        <w:t>zgrzew</w:t>
      </w:r>
      <w:proofErr w:type="spellEnd"/>
      <w:r w:rsidRPr="0045760F">
        <w:rPr>
          <w:rFonts w:ascii="Arial" w:hAnsi="Arial" w:cs="Arial"/>
          <w:bCs/>
          <w:sz w:val="20"/>
          <w:szCs w:val="20"/>
        </w:rPr>
        <w:t xml:space="preserve"> wkładki w nakrętce na szyjce opakowań</w:t>
      </w:r>
      <w:r>
        <w:rPr>
          <w:rFonts w:ascii="Arial" w:hAnsi="Arial" w:cs="Arial"/>
          <w:bCs/>
          <w:sz w:val="20"/>
          <w:szCs w:val="20"/>
        </w:rPr>
        <w:t>.</w:t>
      </w:r>
    </w:p>
    <w:p w14:paraId="028E343B" w14:textId="46E59928" w:rsidR="00405C74" w:rsidRPr="00DC57AB" w:rsidRDefault="00405C74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bookmarkStart w:id="1" w:name="_Hlk205889457"/>
      <w:r w:rsidRPr="00DC57AB">
        <w:rPr>
          <w:rFonts w:ascii="Arial" w:hAnsi="Arial" w:cs="Arial"/>
          <w:bCs/>
          <w:sz w:val="20"/>
          <w:szCs w:val="20"/>
        </w:rPr>
        <w:t>Przeprowadzenie szkolenia pracowników O</w:t>
      </w:r>
      <w:r>
        <w:rPr>
          <w:rFonts w:ascii="Arial" w:hAnsi="Arial" w:cs="Arial"/>
          <w:bCs/>
          <w:sz w:val="20"/>
          <w:szCs w:val="20"/>
        </w:rPr>
        <w:t>RLEN</w:t>
      </w:r>
      <w:r w:rsidRPr="00DC57AB">
        <w:rPr>
          <w:rFonts w:ascii="Arial" w:hAnsi="Arial" w:cs="Arial"/>
          <w:bCs/>
          <w:sz w:val="20"/>
          <w:szCs w:val="20"/>
        </w:rPr>
        <w:t xml:space="preserve"> OIL z obsługi urządzenia</w:t>
      </w:r>
      <w:r>
        <w:rPr>
          <w:rFonts w:ascii="Arial" w:hAnsi="Arial" w:cs="Arial"/>
          <w:bCs/>
          <w:sz w:val="20"/>
          <w:szCs w:val="20"/>
        </w:rPr>
        <w:t>.</w:t>
      </w:r>
      <w:r w:rsidRPr="00DC57AB">
        <w:rPr>
          <w:rFonts w:ascii="Arial" w:hAnsi="Arial" w:cs="Arial"/>
          <w:bCs/>
          <w:sz w:val="20"/>
          <w:szCs w:val="20"/>
        </w:rPr>
        <w:t xml:space="preserve"> </w:t>
      </w:r>
      <w:r w:rsidR="00CB7A9A" w:rsidRPr="00396A2C">
        <w:rPr>
          <w:rFonts w:ascii="Arial" w:hAnsi="Arial" w:cs="Arial"/>
          <w:bCs/>
          <w:sz w:val="20"/>
          <w:szCs w:val="20"/>
        </w:rPr>
        <w:t xml:space="preserve">Należy dostarczyć szczegółowy Plan szkolenia stanowiskowego wraz z listą przeszkolonych pracowników. </w:t>
      </w:r>
      <w:r w:rsidR="00CB7A9A" w:rsidRPr="00234320">
        <w:rPr>
          <w:rFonts w:ascii="Arial" w:hAnsi="Arial" w:cs="Arial"/>
          <w:bCs/>
          <w:sz w:val="20"/>
          <w:szCs w:val="20"/>
        </w:rPr>
        <w:t xml:space="preserve"> </w:t>
      </w:r>
    </w:p>
    <w:bookmarkEnd w:id="1"/>
    <w:p w14:paraId="24767009" w14:textId="77777777" w:rsidR="00405C74" w:rsidRPr="00DC57AB" w:rsidRDefault="00405C74" w:rsidP="00812F7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C57AB">
        <w:rPr>
          <w:rFonts w:ascii="Arial" w:hAnsi="Arial" w:cs="Arial"/>
          <w:bCs/>
          <w:sz w:val="20"/>
          <w:szCs w:val="20"/>
        </w:rPr>
        <w:t>Dokumentacja powykonawcza:</w:t>
      </w:r>
    </w:p>
    <w:p w14:paraId="6EB4D060" w14:textId="77777777" w:rsidR="00405C74" w:rsidRPr="00DC57AB" w:rsidRDefault="00405C74" w:rsidP="00812F7F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C57AB">
        <w:rPr>
          <w:rFonts w:ascii="Arial" w:hAnsi="Arial" w:cs="Arial"/>
          <w:bCs/>
          <w:sz w:val="20"/>
          <w:szCs w:val="20"/>
        </w:rPr>
        <w:t>Wszelka dokumentacja powinna być zgodna z przepisami dyrektywy EU jak również powinna zawierać szczegółowy wykaz części szybko zużywających się wraz z nazwą i numerem katalogowym części, adresy autoryzowanych serwisów wraz z numerami telefonów i adresami email oraz plany konserwacji TPM, dokumentacja powykonawcza powinna być dostarczona w 2-ch egzemplarzach w  formie papierowej i 1 egzemplarz w formie elektronicznej edytowalnej(wymagana dokumentacja w j. polskim),</w:t>
      </w:r>
    </w:p>
    <w:p w14:paraId="29AAF22E" w14:textId="77777777" w:rsidR="00405C74" w:rsidRPr="00DC57AB" w:rsidRDefault="00405C74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DC57AB">
        <w:rPr>
          <w:rFonts w:ascii="Arial" w:hAnsi="Arial" w:cs="Arial"/>
          <w:bCs/>
          <w:sz w:val="20"/>
          <w:szCs w:val="20"/>
        </w:rPr>
        <w:t>Gwarancja powinna obejmować całość wykonanych prac i dostarczonych elementów składających się na zmodyfikowany układ w ramach realizacji przedmiotu zamówienia. Wykonawca oświadcza równocześnie, że w ramach udzielonej na okres 24 miesięcy gwarancji, we własnym zakresie poniesie koszty związane z wykonaniem obowiązków gwarancyjnych, w tym w szczególności koszty dojazdu i ewentualnego zakwaterowania grupy serwisowej, jak również wszelkie inne niewyszczególnione, a konieczne do prawidłowej pracy wszystkich elementów przedmiotu zamówienia w wyżej wymienionym okresie chyba, że jego wadliwa praca lub uszkodzenie wynikałoby z eksploatacji niezgodnej z zatwierdzoną przez Zamawiającego, a przekazaną przez Wykonawcę dokumentacją odbiorową/powykonawczą.</w:t>
      </w:r>
    </w:p>
    <w:p w14:paraId="1E199991" w14:textId="77777777" w:rsidR="00405C74" w:rsidRPr="00DC57AB" w:rsidRDefault="00405C74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DC57AB">
        <w:rPr>
          <w:rFonts w:ascii="Arial" w:hAnsi="Arial" w:cs="Arial"/>
          <w:bCs/>
          <w:sz w:val="20"/>
          <w:szCs w:val="20"/>
        </w:rPr>
        <w:t>W okresie przed upływem 24 miesięcznego okresu gwarancji, Zamawiający przeprowadzi przegląd gwarancyjny. Przegląd, o którym mowa w niniejszym ustępie zostanie przeprowadzony samodzielnie przez Zamawiającego, jednakże Wykonawca jest uprawniony do uczestniczenia w nim. O terminie planowanego przeglądu Zamawiający poinformuje Wykonawcę. Z przeglądu gwarancyjnego przedmiotu zamówienia zostanie sporządzony stosowny protokół. Brak Wykonawcy przy odbiorze gwarancyjnym nie wstrzymuje przeprowadzenia przeglądu gwarancyjnego, a Zamawiający jest uprawniony do samodzielnego jego podpisania,</w:t>
      </w:r>
    </w:p>
    <w:p w14:paraId="572514C2" w14:textId="77777777" w:rsidR="00405C74" w:rsidRPr="00DC57AB" w:rsidRDefault="00405C74" w:rsidP="00812F7F">
      <w:pPr>
        <w:pStyle w:val="Akapitzlist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DC57AB">
        <w:rPr>
          <w:rFonts w:ascii="Arial" w:hAnsi="Arial" w:cs="Arial"/>
          <w:bCs/>
          <w:sz w:val="20"/>
          <w:szCs w:val="20"/>
        </w:rPr>
        <w:t>W terminach określonych powyżej, Wykonawca zobowiązany jest do usunięcia wszystkich wad wykazanych w tym protokole i zgłoszenia ich do kolejnego odbioru gwarancyjnego. Brak usunięcia wad w powyższych terminach daje prawo Zamawiającemu do powierzenia ich usunięcia innemu podmiotowi na koszt i ryzyko Wykonawcy,</w:t>
      </w:r>
    </w:p>
    <w:p w14:paraId="449A4273" w14:textId="77777777" w:rsidR="00405C74" w:rsidRDefault="00405C74" w:rsidP="00405C74">
      <w:pPr>
        <w:pStyle w:val="Akapitzlist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6CF405CC" w14:textId="77777777" w:rsidR="00405C74" w:rsidRPr="004144AB" w:rsidRDefault="00405C74" w:rsidP="00405C74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144AB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688F6303" w14:textId="77777777" w:rsidR="00405C74" w:rsidRPr="00A75BD8" w:rsidRDefault="00405C74" w:rsidP="00405C74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>Wszystkie materiały, urządzenia, rozwiązania konstrukcyjne oraz przewidywany sposób prowadzenia prac muszą być dostosowane do warunków lokalizacyjnych.</w:t>
      </w:r>
    </w:p>
    <w:p w14:paraId="5FD64653" w14:textId="77777777" w:rsidR="00405C74" w:rsidRPr="00D02B59" w:rsidRDefault="00405C74" w:rsidP="00405C74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Każdy Oferent składając ofertę akceptuje istniejące warunki prac wykonawczych na obiekcie.</w:t>
      </w:r>
    </w:p>
    <w:p w14:paraId="3A54CEFF" w14:textId="77777777" w:rsidR="00405C74" w:rsidRPr="00D02B59" w:rsidRDefault="00405C74" w:rsidP="00405C74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lastRenderedPageBreak/>
        <w:t>Oferenci mają obowiązek zweryfikowania zakresu zamówienia i istniejących warunków lokalizacyjnych podczas wizji lokalnej, której termin przeprowadzenia należy uzgodnić z osobami wskazanymi w treści Zaproszenia do złożenia oferty.</w:t>
      </w:r>
    </w:p>
    <w:p w14:paraId="6295D53E" w14:textId="77777777" w:rsidR="00405C74" w:rsidRPr="00D02B59" w:rsidRDefault="00405C74" w:rsidP="00405C74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Wszystkie prace muszą być wykonane zgodnie z polskim prawem i wewnętrznymi procedurami Zamawiającego.</w:t>
      </w:r>
    </w:p>
    <w:p w14:paraId="292285BD" w14:textId="77777777" w:rsidR="00405C74" w:rsidRPr="00D02B59" w:rsidRDefault="00405C74" w:rsidP="00405C74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</w:rPr>
      </w:pPr>
      <w:bookmarkStart w:id="2" w:name="_Hlk218753682"/>
      <w:r w:rsidRPr="00D02B59">
        <w:rPr>
          <w:rFonts w:ascii="Arial" w:hAnsi="Arial" w:cs="Arial"/>
          <w:sz w:val="20"/>
        </w:rPr>
        <w:t>W zakresie Oferty należy uwzględnić wszystkie konieczne prace do wykonania, które przy zachowaniu należytej staranności można przewidzieć dla wykonania zamówienia.</w:t>
      </w:r>
    </w:p>
    <w:p w14:paraId="2C7171D0" w14:textId="77777777" w:rsidR="00405C74" w:rsidRPr="00D02B59" w:rsidRDefault="00405C74" w:rsidP="00405C74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</w:rPr>
      </w:pPr>
      <w:bookmarkStart w:id="3" w:name="_Hlk218753699"/>
      <w:bookmarkEnd w:id="2"/>
      <w:r w:rsidRPr="00D02B59">
        <w:rPr>
          <w:rFonts w:ascii="Arial" w:hAnsi="Arial" w:cs="Arial"/>
          <w:sz w:val="20"/>
        </w:rPr>
        <w:t xml:space="preserve">Wszystkie zastosowane materiały muszą mieć udokumentowane pochodzenie, potwierdzone stosowną dokumentacją odbiorową (atesty, certyfikaty deklaracje zgodności). </w:t>
      </w:r>
    </w:p>
    <w:p w14:paraId="1727FD59" w14:textId="77777777" w:rsidR="00405C74" w:rsidRPr="003330D5" w:rsidRDefault="00405C74" w:rsidP="00405C74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Oferowana cena za wykonanie przedmiotu zamówienia powinna obejmować kompleks czynności i kosztów z nim związanych łącznie z opłatami pobieranymi przez urzędy i instytucje i inne w tym miejscu nie wyszczególnione.</w:t>
      </w:r>
    </w:p>
    <w:p w14:paraId="742F0F6D" w14:textId="77777777" w:rsidR="00405C74" w:rsidRDefault="00405C74" w:rsidP="00405C74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Teren przekazania obszaru doprowadzić do stanu zastanego.</w:t>
      </w:r>
    </w:p>
    <w:bookmarkEnd w:id="3"/>
    <w:p w14:paraId="4C6FCF78" w14:textId="77777777" w:rsidR="00405C74" w:rsidRPr="002B1B29" w:rsidRDefault="00405C74" w:rsidP="00405C74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</w:t>
      </w:r>
      <w:r w:rsidRPr="002B1B29">
        <w:rPr>
          <w:rFonts w:ascii="Arial" w:hAnsi="Arial" w:cs="Arial"/>
          <w:bCs/>
          <w:sz w:val="20"/>
          <w:szCs w:val="20"/>
        </w:rPr>
        <w:t>sunięci</w:t>
      </w:r>
      <w:r>
        <w:rPr>
          <w:rFonts w:ascii="Arial" w:hAnsi="Arial" w:cs="Arial"/>
          <w:bCs/>
          <w:sz w:val="20"/>
          <w:szCs w:val="20"/>
        </w:rPr>
        <w:t>e</w:t>
      </w:r>
      <w:r w:rsidRPr="002B1B29">
        <w:rPr>
          <w:rFonts w:ascii="Arial" w:hAnsi="Arial" w:cs="Arial"/>
          <w:bCs/>
          <w:sz w:val="20"/>
          <w:szCs w:val="20"/>
        </w:rPr>
        <w:t xml:space="preserve"> oraz utylizacj</w:t>
      </w:r>
      <w:r>
        <w:rPr>
          <w:rFonts w:ascii="Arial" w:hAnsi="Arial" w:cs="Arial"/>
          <w:bCs/>
          <w:sz w:val="20"/>
          <w:szCs w:val="20"/>
        </w:rPr>
        <w:t>a</w:t>
      </w:r>
      <w:r w:rsidRPr="002B1B29">
        <w:rPr>
          <w:rFonts w:ascii="Arial" w:hAnsi="Arial" w:cs="Arial"/>
          <w:bCs/>
          <w:sz w:val="20"/>
          <w:szCs w:val="20"/>
        </w:rPr>
        <w:t xml:space="preserve"> we własnym zakresie z terenu realizacji prac wszelkich odpadów (żelazo i stal zgodnie z zapisami zawartymi w Umowie), powstałych podczas realizacji zadania. W trakcie prowadzenia prac remontowo-budowlanych należy odpowiednio zabezpieczyć inne elementy infrastruktury (lub innego majątku).</w:t>
      </w:r>
    </w:p>
    <w:p w14:paraId="787706A2" w14:textId="77777777" w:rsidR="00405C74" w:rsidRPr="0096530A" w:rsidRDefault="00405C74" w:rsidP="00405C74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bookmarkStart w:id="4" w:name="_Hlk218753756"/>
      <w:r w:rsidRPr="002B1B29">
        <w:rPr>
          <w:rFonts w:ascii="Arial" w:hAnsi="Arial" w:cs="Arial"/>
          <w:bCs/>
          <w:sz w:val="20"/>
          <w:szCs w:val="20"/>
        </w:rPr>
        <w:t>Zakłady Produkcyjne ORLEN OIL w trakcie prowadzenia prac remontowo-budowlanych są obiektami czynnymi, w związku z czym Wykonawca bezpośrednio przed przystąpieniem do prac remontowo-budowlanych dokona przeglądu miejsc prowadzenia prac, upewniając się, czy nie pojawiły się czynniki, które powinny być uwzględnione w sposobie prowadzenia prac.</w:t>
      </w:r>
    </w:p>
    <w:bookmarkEnd w:id="4"/>
    <w:p w14:paraId="09465F1B" w14:textId="77777777" w:rsidR="00405C74" w:rsidRPr="00A75BD8" w:rsidRDefault="00405C74" w:rsidP="00405C74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6BBB31CC" w14:textId="77777777" w:rsidR="00405C74" w:rsidRPr="00A75BD8" w:rsidRDefault="00405C74" w:rsidP="00405C74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bookmarkStart w:id="5" w:name="_Hlk218753760"/>
      <w:r w:rsidRPr="00A75BD8">
        <w:rPr>
          <w:rFonts w:ascii="Arial" w:hAnsi="Arial" w:cs="Arial"/>
          <w:sz w:val="20"/>
          <w:szCs w:val="20"/>
        </w:rPr>
        <w:t>Wszelkie dokumenty (w tym m.in.</w:t>
      </w:r>
      <w:r>
        <w:rPr>
          <w:rFonts w:ascii="Arial" w:hAnsi="Arial" w:cs="Arial"/>
          <w:sz w:val="20"/>
          <w:szCs w:val="20"/>
        </w:rPr>
        <w:t xml:space="preserve"> </w:t>
      </w:r>
      <w:r w:rsidRPr="00A75BD8">
        <w:rPr>
          <w:rFonts w:ascii="Arial" w:hAnsi="Arial" w:cs="Arial"/>
          <w:sz w:val="20"/>
          <w:szCs w:val="20"/>
        </w:rPr>
        <w:t xml:space="preserve">instrukcje, certyfikaty, raporty) muszą być dostarczone </w:t>
      </w:r>
      <w:r w:rsidRPr="00A75BD8">
        <w:rPr>
          <w:rFonts w:ascii="Arial" w:hAnsi="Arial" w:cs="Arial"/>
          <w:sz w:val="20"/>
          <w:szCs w:val="20"/>
        </w:rPr>
        <w:br/>
      </w:r>
      <w:r w:rsidRPr="00A75BD8">
        <w:rPr>
          <w:rFonts w:ascii="Arial" w:hAnsi="Arial" w:cs="Arial"/>
          <w:b/>
          <w:sz w:val="20"/>
          <w:szCs w:val="20"/>
        </w:rPr>
        <w:t>w języku polskim</w:t>
      </w:r>
      <w:r w:rsidRPr="00A75BD8">
        <w:rPr>
          <w:rFonts w:ascii="Arial" w:hAnsi="Arial" w:cs="Arial"/>
          <w:sz w:val="20"/>
          <w:szCs w:val="20"/>
        </w:rPr>
        <w:t>.</w:t>
      </w:r>
    </w:p>
    <w:bookmarkEnd w:id="5"/>
    <w:p w14:paraId="077258A6" w14:textId="77777777" w:rsidR="00405C74" w:rsidRPr="00A75BD8" w:rsidRDefault="00405C74" w:rsidP="00405C74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62CECC2D" w14:textId="6C563BF9" w:rsidR="00705F1E" w:rsidRPr="00A75BD8" w:rsidRDefault="00705F1E" w:rsidP="00405C74">
      <w:pPr>
        <w:pStyle w:val="Akapitzlist"/>
        <w:autoSpaceDE w:val="0"/>
        <w:autoSpaceDN w:val="0"/>
        <w:adjustRightInd w:val="0"/>
        <w:ind w:left="1211"/>
        <w:contextualSpacing/>
        <w:jc w:val="both"/>
        <w:rPr>
          <w:rFonts w:ascii="Arial" w:hAnsi="Arial" w:cs="Arial"/>
          <w:sz w:val="20"/>
          <w:szCs w:val="20"/>
        </w:rPr>
      </w:pPr>
    </w:p>
    <w:sectPr w:rsidR="00705F1E" w:rsidRPr="00A75BD8" w:rsidSect="00426651">
      <w:headerReference w:type="default" r:id="rId9"/>
      <w:footerReference w:type="even" r:id="rId10"/>
      <w:footerReference w:type="default" r:id="rId11"/>
      <w:pgSz w:w="11906" w:h="16838"/>
      <w:pgMar w:top="1560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4433D" w14:textId="77777777" w:rsidR="00F67183" w:rsidRDefault="00F67183">
      <w:r>
        <w:separator/>
      </w:r>
    </w:p>
  </w:endnote>
  <w:endnote w:type="continuationSeparator" w:id="0">
    <w:p w14:paraId="3FE123E0" w14:textId="77777777" w:rsidR="00F67183" w:rsidRDefault="00F6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AD29C" w14:textId="77777777" w:rsidR="00F67183" w:rsidRDefault="00F67183">
      <w:r>
        <w:separator/>
      </w:r>
    </w:p>
  </w:footnote>
  <w:footnote w:type="continuationSeparator" w:id="0">
    <w:p w14:paraId="7C794954" w14:textId="77777777" w:rsidR="00F67183" w:rsidRDefault="00F67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6B0FD" w14:textId="5076A27F" w:rsidR="00881D8D" w:rsidRDefault="006869B5" w:rsidP="00103DFA">
    <w:pPr>
      <w:pStyle w:val="Nagwek"/>
      <w:jc w:val="center"/>
      <w:rPr>
        <w:rFonts w:ascii="Arial" w:hAnsi="Arial" w:cs="Arial"/>
        <w:b/>
        <w:iCs/>
        <w:sz w:val="20"/>
      </w:rPr>
    </w:pPr>
    <w:bookmarkStart w:id="6" w:name="_Hlk88550762"/>
    <w:r>
      <w:rPr>
        <w:rFonts w:ascii="Arial" w:hAnsi="Arial" w:cs="Arial"/>
        <w:b/>
        <w:iCs/>
        <w:sz w:val="20"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59.15pt;margin-top:-10.3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30397811" r:id="rId2"/>
      </w:object>
    </w:r>
    <w:bookmarkEnd w:id="6"/>
    <w:r w:rsidR="00F959DF" w:rsidRPr="005B28DF">
      <w:rPr>
        <w:rFonts w:ascii="Arial" w:hAnsi="Arial" w:cs="Arial"/>
        <w:b/>
        <w:iCs/>
        <w:sz w:val="20"/>
      </w:rPr>
      <w:t>Zakup z</w:t>
    </w:r>
    <w:r w:rsidR="00EC63FA" w:rsidRPr="00EC63FA">
      <w:rPr>
        <w:rFonts w:ascii="Arial" w:hAnsi="Arial" w:cs="Arial"/>
        <w:b/>
        <w:iCs/>
        <w:sz w:val="20"/>
      </w:rPr>
      <w:t>grzewar</w:t>
    </w:r>
    <w:r w:rsidR="00F959DF">
      <w:rPr>
        <w:rFonts w:ascii="Arial" w:hAnsi="Arial" w:cs="Arial"/>
        <w:b/>
        <w:iCs/>
        <w:sz w:val="20"/>
      </w:rPr>
      <w:t>ki</w:t>
    </w:r>
    <w:r w:rsidR="00EC63FA" w:rsidRPr="00EC63FA">
      <w:rPr>
        <w:rFonts w:ascii="Arial" w:hAnsi="Arial" w:cs="Arial"/>
        <w:b/>
        <w:iCs/>
        <w:sz w:val="20"/>
      </w:rPr>
      <w:t xml:space="preserve"> indukcyjn</w:t>
    </w:r>
    <w:r w:rsidR="00F959DF">
      <w:rPr>
        <w:rFonts w:ascii="Arial" w:hAnsi="Arial" w:cs="Arial"/>
        <w:b/>
        <w:iCs/>
        <w:sz w:val="20"/>
      </w:rPr>
      <w:t>ej</w:t>
    </w:r>
    <w:r w:rsidR="00EC63FA" w:rsidRPr="00EC63FA">
      <w:rPr>
        <w:rFonts w:ascii="Arial" w:hAnsi="Arial" w:cs="Arial"/>
        <w:b/>
        <w:iCs/>
        <w:sz w:val="20"/>
      </w:rPr>
      <w:t xml:space="preserve"> </w:t>
    </w:r>
    <w:r w:rsidR="00123F83">
      <w:rPr>
        <w:rFonts w:ascii="Arial" w:hAnsi="Arial" w:cs="Arial"/>
        <w:b/>
        <w:iCs/>
        <w:sz w:val="20"/>
      </w:rPr>
      <w:t>dla D</w:t>
    </w:r>
    <w:r w:rsidR="00EC63FA" w:rsidRPr="00EC63FA">
      <w:rPr>
        <w:rFonts w:ascii="Arial" w:hAnsi="Arial" w:cs="Arial"/>
        <w:b/>
        <w:iCs/>
        <w:sz w:val="20"/>
      </w:rPr>
      <w:t>ział</w:t>
    </w:r>
    <w:r w:rsidR="00123F83">
      <w:rPr>
        <w:rFonts w:ascii="Arial" w:hAnsi="Arial" w:cs="Arial"/>
        <w:b/>
        <w:iCs/>
        <w:sz w:val="20"/>
      </w:rPr>
      <w:t>u Konfekcji</w:t>
    </w:r>
    <w:r w:rsidR="00EC63FA" w:rsidRPr="00EC63FA">
      <w:rPr>
        <w:rFonts w:ascii="Arial" w:hAnsi="Arial" w:cs="Arial"/>
        <w:b/>
        <w:iCs/>
        <w:sz w:val="20"/>
      </w:rPr>
      <w:t xml:space="preserve"> w Zakładzie Produkcyjnym ORLEN OIL w </w:t>
    </w:r>
    <w:r w:rsidR="00123F83">
      <w:rPr>
        <w:rFonts w:ascii="Arial" w:hAnsi="Arial" w:cs="Arial"/>
        <w:b/>
        <w:iCs/>
        <w:sz w:val="20"/>
      </w:rPr>
      <w:t>Czechowicach-Dziedzicach</w:t>
    </w:r>
  </w:p>
  <w:p w14:paraId="3A261872" w14:textId="77777777" w:rsidR="00103DFA" w:rsidRDefault="00103DFA" w:rsidP="00433833">
    <w:pPr>
      <w:pStyle w:val="Nagwek"/>
      <w:jc w:val="center"/>
      <w:rPr>
        <w:rFonts w:ascii="Arial" w:hAnsi="Arial" w:cs="Arial"/>
        <w:b/>
        <w:iCs/>
        <w:sz w:val="20"/>
      </w:rPr>
    </w:pPr>
  </w:p>
  <w:p w14:paraId="7469775B" w14:textId="5C4B5623" w:rsidR="00103DFA" w:rsidRDefault="00103DFA" w:rsidP="00103DFA">
    <w:pPr>
      <w:pStyle w:val="Nagwek"/>
      <w:jc w:val="center"/>
      <w:rPr>
        <w:rFonts w:ascii="Arial" w:hAnsi="Arial" w:cs="Arial"/>
        <w:b/>
        <w:iCs/>
        <w:sz w:val="20"/>
      </w:rPr>
    </w:pPr>
    <w:r>
      <w:rPr>
        <w:rFonts w:ascii="Arial" w:hAnsi="Arial" w:cs="Arial"/>
        <w:b/>
        <w:iCs/>
        <w:sz w:val="20"/>
      </w:rPr>
      <w:t>CZĘŚĆ I</w:t>
    </w:r>
  </w:p>
  <w:p w14:paraId="59DCB917" w14:textId="77777777" w:rsidR="003823F0" w:rsidRPr="00426651" w:rsidRDefault="003823F0" w:rsidP="00433833">
    <w:pPr>
      <w:pStyle w:val="Nagwek"/>
      <w:jc w:val="center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77B78"/>
    <w:multiLevelType w:val="hybridMultilevel"/>
    <w:tmpl w:val="281C32EC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2" w:hanging="360"/>
      </w:pPr>
    </w:lvl>
    <w:lvl w:ilvl="2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28D8"/>
    <w:multiLevelType w:val="hybridMultilevel"/>
    <w:tmpl w:val="49C4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56CC1"/>
    <w:multiLevelType w:val="hybridMultilevel"/>
    <w:tmpl w:val="CC72DEA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29F0DAB"/>
    <w:multiLevelType w:val="hybridMultilevel"/>
    <w:tmpl w:val="071053E8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106EC8"/>
    <w:multiLevelType w:val="hybridMultilevel"/>
    <w:tmpl w:val="7C7E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F549A"/>
    <w:multiLevelType w:val="hybridMultilevel"/>
    <w:tmpl w:val="99CC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D059A"/>
    <w:multiLevelType w:val="hybridMultilevel"/>
    <w:tmpl w:val="70AC0BBE"/>
    <w:lvl w:ilvl="0" w:tplc="50E0F82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1A1E73F8">
      <w:start w:val="1"/>
      <w:numFmt w:val="decimal"/>
      <w:lvlText w:val="%2."/>
      <w:lvlJc w:val="left"/>
      <w:pPr>
        <w:ind w:left="1070" w:hanging="360"/>
      </w:pPr>
      <w:rPr>
        <w:b/>
        <w:bCs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43D7F"/>
    <w:multiLevelType w:val="hybridMultilevel"/>
    <w:tmpl w:val="0AE09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74F3C"/>
    <w:multiLevelType w:val="hybridMultilevel"/>
    <w:tmpl w:val="92E62DB6"/>
    <w:lvl w:ilvl="0" w:tplc="D16EE812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08176F3"/>
    <w:multiLevelType w:val="hybridMultilevel"/>
    <w:tmpl w:val="1EDC4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82A71"/>
    <w:multiLevelType w:val="hybridMultilevel"/>
    <w:tmpl w:val="CBC846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9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F8D38F0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DC0E67"/>
    <w:multiLevelType w:val="hybridMultilevel"/>
    <w:tmpl w:val="4C34FBB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450D3492"/>
    <w:multiLevelType w:val="multilevel"/>
    <w:tmpl w:val="1A5C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E53704"/>
    <w:multiLevelType w:val="hybridMultilevel"/>
    <w:tmpl w:val="B31C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E909FF"/>
    <w:multiLevelType w:val="hybridMultilevel"/>
    <w:tmpl w:val="62F0E4F6"/>
    <w:lvl w:ilvl="0" w:tplc="07B28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0807ACE"/>
    <w:multiLevelType w:val="hybridMultilevel"/>
    <w:tmpl w:val="2A5ED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C5F93"/>
    <w:multiLevelType w:val="hybridMultilevel"/>
    <w:tmpl w:val="8AD6B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470BD"/>
    <w:multiLevelType w:val="hybridMultilevel"/>
    <w:tmpl w:val="C5F02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D0851"/>
    <w:multiLevelType w:val="hybridMultilevel"/>
    <w:tmpl w:val="68C4B68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C71FF3"/>
    <w:multiLevelType w:val="hybridMultilevel"/>
    <w:tmpl w:val="D690D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2615BCC"/>
    <w:multiLevelType w:val="hybridMultilevel"/>
    <w:tmpl w:val="DEB4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9A48D1"/>
    <w:multiLevelType w:val="hybridMultilevel"/>
    <w:tmpl w:val="761A3C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D5364E"/>
    <w:multiLevelType w:val="hybridMultilevel"/>
    <w:tmpl w:val="20BA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51B75"/>
    <w:multiLevelType w:val="hybridMultilevel"/>
    <w:tmpl w:val="6226B7B8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6DB879A3"/>
    <w:multiLevelType w:val="hybridMultilevel"/>
    <w:tmpl w:val="0F720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517A70"/>
    <w:multiLevelType w:val="hybridMultilevel"/>
    <w:tmpl w:val="E19008F2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6F01D3"/>
    <w:multiLevelType w:val="hybridMultilevel"/>
    <w:tmpl w:val="8C4E01A0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2" w15:restartNumberingAfterBreak="0">
    <w:nsid w:val="738D32D5"/>
    <w:multiLevelType w:val="hybridMultilevel"/>
    <w:tmpl w:val="C82493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5" w15:restartNumberingAfterBreak="0">
    <w:nsid w:val="75E645DE"/>
    <w:multiLevelType w:val="hybridMultilevel"/>
    <w:tmpl w:val="41142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24DF7"/>
    <w:multiLevelType w:val="hybridMultilevel"/>
    <w:tmpl w:val="A036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1703F8"/>
    <w:multiLevelType w:val="hybridMultilevel"/>
    <w:tmpl w:val="60ECD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033138">
    <w:abstractNumId w:val="44"/>
  </w:num>
  <w:num w:numId="2" w16cid:durableId="1349066127">
    <w:abstractNumId w:val="18"/>
  </w:num>
  <w:num w:numId="3" w16cid:durableId="1864439290">
    <w:abstractNumId w:val="19"/>
  </w:num>
  <w:num w:numId="4" w16cid:durableId="504251461">
    <w:abstractNumId w:val="10"/>
  </w:num>
  <w:num w:numId="5" w16cid:durableId="351028858">
    <w:abstractNumId w:val="26"/>
  </w:num>
  <w:num w:numId="6" w16cid:durableId="506483226">
    <w:abstractNumId w:val="3"/>
  </w:num>
  <w:num w:numId="7" w16cid:durableId="2087609546">
    <w:abstractNumId w:val="31"/>
  </w:num>
  <w:num w:numId="8" w16cid:durableId="1199515918">
    <w:abstractNumId w:val="1"/>
  </w:num>
  <w:num w:numId="9" w16cid:durableId="181017286">
    <w:abstractNumId w:val="36"/>
  </w:num>
  <w:num w:numId="10" w16cid:durableId="1058557748">
    <w:abstractNumId w:val="28"/>
  </w:num>
  <w:num w:numId="11" w16cid:durableId="428352108">
    <w:abstractNumId w:val="46"/>
  </w:num>
  <w:num w:numId="12" w16cid:durableId="1488092984">
    <w:abstractNumId w:val="43"/>
  </w:num>
  <w:num w:numId="13" w16cid:durableId="12476878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12705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39568622">
    <w:abstractNumId w:val="33"/>
  </w:num>
  <w:num w:numId="16" w16cid:durableId="810172181">
    <w:abstractNumId w:val="15"/>
  </w:num>
  <w:num w:numId="17" w16cid:durableId="2099280697">
    <w:abstractNumId w:val="40"/>
  </w:num>
  <w:num w:numId="18" w16cid:durableId="1526166799">
    <w:abstractNumId w:val="14"/>
  </w:num>
  <w:num w:numId="19" w16cid:durableId="927081003">
    <w:abstractNumId w:val="29"/>
  </w:num>
  <w:num w:numId="20" w16cid:durableId="773012868">
    <w:abstractNumId w:val="34"/>
  </w:num>
  <w:num w:numId="21" w16cid:durableId="640116791">
    <w:abstractNumId w:val="42"/>
  </w:num>
  <w:num w:numId="22" w16cid:durableId="453788160">
    <w:abstractNumId w:val="0"/>
  </w:num>
  <w:num w:numId="23" w16cid:durableId="708842955">
    <w:abstractNumId w:val="17"/>
  </w:num>
  <w:num w:numId="24" w16cid:durableId="459760887">
    <w:abstractNumId w:val="35"/>
  </w:num>
  <w:num w:numId="25" w16cid:durableId="1425806473">
    <w:abstractNumId w:val="6"/>
  </w:num>
  <w:num w:numId="26" w16cid:durableId="451948861">
    <w:abstractNumId w:val="30"/>
  </w:num>
  <w:num w:numId="27" w16cid:durableId="2028942403">
    <w:abstractNumId w:val="24"/>
  </w:num>
  <w:num w:numId="28" w16cid:durableId="1847939825">
    <w:abstractNumId w:val="25"/>
  </w:num>
  <w:num w:numId="29" w16cid:durableId="802624143">
    <w:abstractNumId w:val="32"/>
  </w:num>
  <w:num w:numId="30" w16cid:durableId="1539273246">
    <w:abstractNumId w:val="27"/>
  </w:num>
  <w:num w:numId="31" w16cid:durableId="1303538178">
    <w:abstractNumId w:val="9"/>
  </w:num>
  <w:num w:numId="32" w16cid:durableId="40180733">
    <w:abstractNumId w:val="23"/>
  </w:num>
  <w:num w:numId="33" w16cid:durableId="986469615">
    <w:abstractNumId w:val="11"/>
  </w:num>
  <w:num w:numId="34" w16cid:durableId="1889485671">
    <w:abstractNumId w:val="22"/>
  </w:num>
  <w:num w:numId="35" w16cid:durableId="566112106">
    <w:abstractNumId w:val="2"/>
  </w:num>
  <w:num w:numId="36" w16cid:durableId="1296137970">
    <w:abstractNumId w:val="20"/>
  </w:num>
  <w:num w:numId="37" w16cid:durableId="1927686230">
    <w:abstractNumId w:val="4"/>
  </w:num>
  <w:num w:numId="38" w16cid:durableId="427699954">
    <w:abstractNumId w:val="41"/>
  </w:num>
  <w:num w:numId="39" w16cid:durableId="1938516669">
    <w:abstractNumId w:val="37"/>
  </w:num>
  <w:num w:numId="40" w16cid:durableId="676687404">
    <w:abstractNumId w:val="21"/>
  </w:num>
  <w:num w:numId="41" w16cid:durableId="1570847054">
    <w:abstractNumId w:val="12"/>
  </w:num>
  <w:num w:numId="42" w16cid:durableId="1573419242">
    <w:abstractNumId w:val="39"/>
  </w:num>
  <w:num w:numId="43" w16cid:durableId="282157762">
    <w:abstractNumId w:val="8"/>
  </w:num>
  <w:num w:numId="44" w16cid:durableId="327173959">
    <w:abstractNumId w:val="47"/>
  </w:num>
  <w:num w:numId="45" w16cid:durableId="2088185411">
    <w:abstractNumId w:val="45"/>
  </w:num>
  <w:num w:numId="46" w16cid:durableId="554119172">
    <w:abstractNumId w:val="16"/>
  </w:num>
  <w:num w:numId="47" w16cid:durableId="2009484179">
    <w:abstractNumId w:val="7"/>
  </w:num>
  <w:num w:numId="48" w16cid:durableId="627710847">
    <w:abstractNumId w:val="3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29A"/>
    <w:rsid w:val="00005445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5607"/>
    <w:rsid w:val="000315D6"/>
    <w:rsid w:val="000337BE"/>
    <w:rsid w:val="0003385F"/>
    <w:rsid w:val="000347BF"/>
    <w:rsid w:val="0003593B"/>
    <w:rsid w:val="0003683C"/>
    <w:rsid w:val="00050424"/>
    <w:rsid w:val="00051928"/>
    <w:rsid w:val="00053293"/>
    <w:rsid w:val="00054F1C"/>
    <w:rsid w:val="000558EA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3449"/>
    <w:rsid w:val="000A355B"/>
    <w:rsid w:val="000A4047"/>
    <w:rsid w:val="000A5D31"/>
    <w:rsid w:val="000A60FB"/>
    <w:rsid w:val="000B0432"/>
    <w:rsid w:val="000B41B8"/>
    <w:rsid w:val="000B41F7"/>
    <w:rsid w:val="000B4E48"/>
    <w:rsid w:val="000B52EB"/>
    <w:rsid w:val="000B60B5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0F69C1"/>
    <w:rsid w:val="00100E64"/>
    <w:rsid w:val="00101C68"/>
    <w:rsid w:val="001028B4"/>
    <w:rsid w:val="00103D19"/>
    <w:rsid w:val="00103DFA"/>
    <w:rsid w:val="001043A7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383E"/>
    <w:rsid w:val="00123F83"/>
    <w:rsid w:val="00124348"/>
    <w:rsid w:val="001246C4"/>
    <w:rsid w:val="0012498A"/>
    <w:rsid w:val="00125F75"/>
    <w:rsid w:val="001328B6"/>
    <w:rsid w:val="00132A82"/>
    <w:rsid w:val="00134058"/>
    <w:rsid w:val="001359CA"/>
    <w:rsid w:val="00135A52"/>
    <w:rsid w:val="001405AD"/>
    <w:rsid w:val="00141E48"/>
    <w:rsid w:val="00143263"/>
    <w:rsid w:val="00144A19"/>
    <w:rsid w:val="00146A5C"/>
    <w:rsid w:val="001510BD"/>
    <w:rsid w:val="0015190A"/>
    <w:rsid w:val="001525D3"/>
    <w:rsid w:val="00152F94"/>
    <w:rsid w:val="00153067"/>
    <w:rsid w:val="001557D8"/>
    <w:rsid w:val="00156B7F"/>
    <w:rsid w:val="001608B2"/>
    <w:rsid w:val="0016365D"/>
    <w:rsid w:val="00166210"/>
    <w:rsid w:val="00171308"/>
    <w:rsid w:val="00174883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677A"/>
    <w:rsid w:val="001C7E4D"/>
    <w:rsid w:val="001D15E1"/>
    <w:rsid w:val="001D5219"/>
    <w:rsid w:val="001E0B15"/>
    <w:rsid w:val="001E10BE"/>
    <w:rsid w:val="001E46DC"/>
    <w:rsid w:val="001E4763"/>
    <w:rsid w:val="001E79C0"/>
    <w:rsid w:val="001F0D6F"/>
    <w:rsid w:val="001F4C52"/>
    <w:rsid w:val="001F55FD"/>
    <w:rsid w:val="001F7C76"/>
    <w:rsid w:val="0020390C"/>
    <w:rsid w:val="0020449B"/>
    <w:rsid w:val="00206F07"/>
    <w:rsid w:val="00207757"/>
    <w:rsid w:val="00210946"/>
    <w:rsid w:val="00210E84"/>
    <w:rsid w:val="00212A20"/>
    <w:rsid w:val="0021330E"/>
    <w:rsid w:val="00213F52"/>
    <w:rsid w:val="0022221C"/>
    <w:rsid w:val="002224D1"/>
    <w:rsid w:val="00224A7D"/>
    <w:rsid w:val="00225C61"/>
    <w:rsid w:val="00227DA6"/>
    <w:rsid w:val="00231305"/>
    <w:rsid w:val="002341DB"/>
    <w:rsid w:val="002359D0"/>
    <w:rsid w:val="002417EC"/>
    <w:rsid w:val="0024283E"/>
    <w:rsid w:val="0024305C"/>
    <w:rsid w:val="002463C8"/>
    <w:rsid w:val="002469F5"/>
    <w:rsid w:val="00251F6C"/>
    <w:rsid w:val="00253616"/>
    <w:rsid w:val="002552FC"/>
    <w:rsid w:val="00255FC9"/>
    <w:rsid w:val="0026047E"/>
    <w:rsid w:val="002626AA"/>
    <w:rsid w:val="00262AE8"/>
    <w:rsid w:val="00264793"/>
    <w:rsid w:val="00265A95"/>
    <w:rsid w:val="00267037"/>
    <w:rsid w:val="0027072E"/>
    <w:rsid w:val="00270BA9"/>
    <w:rsid w:val="00274EA1"/>
    <w:rsid w:val="00276513"/>
    <w:rsid w:val="0028117E"/>
    <w:rsid w:val="00282940"/>
    <w:rsid w:val="00282F2F"/>
    <w:rsid w:val="002845A9"/>
    <w:rsid w:val="00286198"/>
    <w:rsid w:val="002877C7"/>
    <w:rsid w:val="002942EB"/>
    <w:rsid w:val="0029622C"/>
    <w:rsid w:val="002A311F"/>
    <w:rsid w:val="002A3B6D"/>
    <w:rsid w:val="002A3D2E"/>
    <w:rsid w:val="002A3F45"/>
    <w:rsid w:val="002A4952"/>
    <w:rsid w:val="002A66F1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5AC8"/>
    <w:rsid w:val="002E7595"/>
    <w:rsid w:val="002E7A68"/>
    <w:rsid w:val="002F78C6"/>
    <w:rsid w:val="00302284"/>
    <w:rsid w:val="00302CF3"/>
    <w:rsid w:val="00302D7F"/>
    <w:rsid w:val="00303869"/>
    <w:rsid w:val="00303C63"/>
    <w:rsid w:val="0030445A"/>
    <w:rsid w:val="003045B7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2E98"/>
    <w:rsid w:val="00365BE4"/>
    <w:rsid w:val="003674AB"/>
    <w:rsid w:val="00370F23"/>
    <w:rsid w:val="00371306"/>
    <w:rsid w:val="0037204F"/>
    <w:rsid w:val="00372B38"/>
    <w:rsid w:val="00373860"/>
    <w:rsid w:val="0037449A"/>
    <w:rsid w:val="0038238C"/>
    <w:rsid w:val="003823F0"/>
    <w:rsid w:val="00382C8F"/>
    <w:rsid w:val="00384BC5"/>
    <w:rsid w:val="00386734"/>
    <w:rsid w:val="00392182"/>
    <w:rsid w:val="0039233C"/>
    <w:rsid w:val="00393249"/>
    <w:rsid w:val="0039380F"/>
    <w:rsid w:val="00393AC2"/>
    <w:rsid w:val="0039727D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CA2"/>
    <w:rsid w:val="003D50FD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05C74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6651"/>
    <w:rsid w:val="00427041"/>
    <w:rsid w:val="00430963"/>
    <w:rsid w:val="00431005"/>
    <w:rsid w:val="00431FE3"/>
    <w:rsid w:val="00432174"/>
    <w:rsid w:val="004332D8"/>
    <w:rsid w:val="00433833"/>
    <w:rsid w:val="00437493"/>
    <w:rsid w:val="00437949"/>
    <w:rsid w:val="00437B70"/>
    <w:rsid w:val="00442FC8"/>
    <w:rsid w:val="00445DA7"/>
    <w:rsid w:val="004474BF"/>
    <w:rsid w:val="00450F45"/>
    <w:rsid w:val="004556A3"/>
    <w:rsid w:val="00455CAB"/>
    <w:rsid w:val="0045760F"/>
    <w:rsid w:val="004623C3"/>
    <w:rsid w:val="00464C9E"/>
    <w:rsid w:val="0046640D"/>
    <w:rsid w:val="0046675B"/>
    <w:rsid w:val="0047327E"/>
    <w:rsid w:val="00473648"/>
    <w:rsid w:val="00473DF3"/>
    <w:rsid w:val="00476450"/>
    <w:rsid w:val="004771D9"/>
    <w:rsid w:val="00480A73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0D41"/>
    <w:rsid w:val="004B39F1"/>
    <w:rsid w:val="004B4AD8"/>
    <w:rsid w:val="004B7D38"/>
    <w:rsid w:val="004C11DC"/>
    <w:rsid w:val="004C186A"/>
    <w:rsid w:val="004C1F42"/>
    <w:rsid w:val="004C3342"/>
    <w:rsid w:val="004C464F"/>
    <w:rsid w:val="004C46B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E76E9"/>
    <w:rsid w:val="004F4262"/>
    <w:rsid w:val="004F571B"/>
    <w:rsid w:val="004F70FB"/>
    <w:rsid w:val="004F776B"/>
    <w:rsid w:val="0050093E"/>
    <w:rsid w:val="00500CD3"/>
    <w:rsid w:val="00505C83"/>
    <w:rsid w:val="00511EC6"/>
    <w:rsid w:val="00511F73"/>
    <w:rsid w:val="0051478B"/>
    <w:rsid w:val="005149DB"/>
    <w:rsid w:val="0051606D"/>
    <w:rsid w:val="00516E08"/>
    <w:rsid w:val="00517D5A"/>
    <w:rsid w:val="00523DDB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0F48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43C5"/>
    <w:rsid w:val="00594B52"/>
    <w:rsid w:val="005965C9"/>
    <w:rsid w:val="005967B2"/>
    <w:rsid w:val="00596FE7"/>
    <w:rsid w:val="005A0662"/>
    <w:rsid w:val="005A1C06"/>
    <w:rsid w:val="005A405C"/>
    <w:rsid w:val="005A5F6A"/>
    <w:rsid w:val="005B0B3B"/>
    <w:rsid w:val="005B1F3B"/>
    <w:rsid w:val="005B28DF"/>
    <w:rsid w:val="005B3EB8"/>
    <w:rsid w:val="005B4BF1"/>
    <w:rsid w:val="005B6FCD"/>
    <w:rsid w:val="005C1806"/>
    <w:rsid w:val="005D2CBA"/>
    <w:rsid w:val="005D2F32"/>
    <w:rsid w:val="005D406D"/>
    <w:rsid w:val="005D5D1F"/>
    <w:rsid w:val="005D5D86"/>
    <w:rsid w:val="005E14DB"/>
    <w:rsid w:val="005E1954"/>
    <w:rsid w:val="005E1FD3"/>
    <w:rsid w:val="005F3A80"/>
    <w:rsid w:val="005F42F5"/>
    <w:rsid w:val="005F4AD7"/>
    <w:rsid w:val="005F59A1"/>
    <w:rsid w:val="00600486"/>
    <w:rsid w:val="006027A9"/>
    <w:rsid w:val="00603AA4"/>
    <w:rsid w:val="00604B9E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D63"/>
    <w:rsid w:val="00630A57"/>
    <w:rsid w:val="006312F9"/>
    <w:rsid w:val="006313E0"/>
    <w:rsid w:val="00631A3B"/>
    <w:rsid w:val="00633182"/>
    <w:rsid w:val="00634107"/>
    <w:rsid w:val="00634722"/>
    <w:rsid w:val="0063498F"/>
    <w:rsid w:val="00635AA1"/>
    <w:rsid w:val="00635C8F"/>
    <w:rsid w:val="00636371"/>
    <w:rsid w:val="00636E80"/>
    <w:rsid w:val="00640227"/>
    <w:rsid w:val="006403D3"/>
    <w:rsid w:val="0064094F"/>
    <w:rsid w:val="00640DC6"/>
    <w:rsid w:val="00641202"/>
    <w:rsid w:val="006467ED"/>
    <w:rsid w:val="00653288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9B5"/>
    <w:rsid w:val="00686A09"/>
    <w:rsid w:val="00687967"/>
    <w:rsid w:val="006914ED"/>
    <w:rsid w:val="0069330E"/>
    <w:rsid w:val="006947AE"/>
    <w:rsid w:val="00695391"/>
    <w:rsid w:val="006958C7"/>
    <w:rsid w:val="006A015C"/>
    <w:rsid w:val="006A09A2"/>
    <w:rsid w:val="006A20E3"/>
    <w:rsid w:val="006A2287"/>
    <w:rsid w:val="006A3269"/>
    <w:rsid w:val="006A3AB6"/>
    <w:rsid w:val="006A540A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7C53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15E7D"/>
    <w:rsid w:val="00720B69"/>
    <w:rsid w:val="007213D1"/>
    <w:rsid w:val="00723D57"/>
    <w:rsid w:val="00726FAA"/>
    <w:rsid w:val="00727552"/>
    <w:rsid w:val="00732ACC"/>
    <w:rsid w:val="00733C8E"/>
    <w:rsid w:val="00734F1C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46C71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13B"/>
    <w:rsid w:val="00766A4B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90C"/>
    <w:rsid w:val="00781930"/>
    <w:rsid w:val="0078565F"/>
    <w:rsid w:val="007856B3"/>
    <w:rsid w:val="00787FA2"/>
    <w:rsid w:val="00790DEC"/>
    <w:rsid w:val="00795B8B"/>
    <w:rsid w:val="00795CAE"/>
    <w:rsid w:val="007A165A"/>
    <w:rsid w:val="007A1678"/>
    <w:rsid w:val="007A33C7"/>
    <w:rsid w:val="007A568A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D2EE0"/>
    <w:rsid w:val="007D5BCF"/>
    <w:rsid w:val="007D5CFE"/>
    <w:rsid w:val="007E0F8C"/>
    <w:rsid w:val="007E131E"/>
    <w:rsid w:val="007E1B4D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800370"/>
    <w:rsid w:val="00800D5C"/>
    <w:rsid w:val="00803DAC"/>
    <w:rsid w:val="008046F1"/>
    <w:rsid w:val="008063B4"/>
    <w:rsid w:val="0080755A"/>
    <w:rsid w:val="00810D8A"/>
    <w:rsid w:val="0081116F"/>
    <w:rsid w:val="00811945"/>
    <w:rsid w:val="00812F7F"/>
    <w:rsid w:val="00813413"/>
    <w:rsid w:val="00814A45"/>
    <w:rsid w:val="00814C3D"/>
    <w:rsid w:val="0081568C"/>
    <w:rsid w:val="00815ACA"/>
    <w:rsid w:val="00815EB4"/>
    <w:rsid w:val="008271A5"/>
    <w:rsid w:val="00827BBF"/>
    <w:rsid w:val="00831102"/>
    <w:rsid w:val="008314D3"/>
    <w:rsid w:val="00831FFA"/>
    <w:rsid w:val="00833CEC"/>
    <w:rsid w:val="00833E31"/>
    <w:rsid w:val="00841974"/>
    <w:rsid w:val="008424A4"/>
    <w:rsid w:val="00843C74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D3627"/>
    <w:rsid w:val="008D5DF6"/>
    <w:rsid w:val="008D637B"/>
    <w:rsid w:val="008E676D"/>
    <w:rsid w:val="008E6D94"/>
    <w:rsid w:val="008F2617"/>
    <w:rsid w:val="008F55B8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30548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06BF"/>
    <w:rsid w:val="00951BCB"/>
    <w:rsid w:val="00952C25"/>
    <w:rsid w:val="009539E7"/>
    <w:rsid w:val="00956C48"/>
    <w:rsid w:val="009606B4"/>
    <w:rsid w:val="00960A41"/>
    <w:rsid w:val="00962ADB"/>
    <w:rsid w:val="00962E8B"/>
    <w:rsid w:val="00963024"/>
    <w:rsid w:val="0096530A"/>
    <w:rsid w:val="0097002C"/>
    <w:rsid w:val="00973095"/>
    <w:rsid w:val="00973483"/>
    <w:rsid w:val="009748BD"/>
    <w:rsid w:val="00974A75"/>
    <w:rsid w:val="00975420"/>
    <w:rsid w:val="0098232F"/>
    <w:rsid w:val="00982341"/>
    <w:rsid w:val="0098402C"/>
    <w:rsid w:val="00985B4B"/>
    <w:rsid w:val="009863E5"/>
    <w:rsid w:val="00990ED8"/>
    <w:rsid w:val="00991D35"/>
    <w:rsid w:val="0099401B"/>
    <w:rsid w:val="00994F60"/>
    <w:rsid w:val="00996567"/>
    <w:rsid w:val="00997BF4"/>
    <w:rsid w:val="009A180B"/>
    <w:rsid w:val="009A1BC5"/>
    <w:rsid w:val="009A7401"/>
    <w:rsid w:val="009B15D0"/>
    <w:rsid w:val="009B2968"/>
    <w:rsid w:val="009B4924"/>
    <w:rsid w:val="009B5344"/>
    <w:rsid w:val="009B5620"/>
    <w:rsid w:val="009B67FB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1635"/>
    <w:rsid w:val="009E2FBA"/>
    <w:rsid w:val="009E636D"/>
    <w:rsid w:val="009E775C"/>
    <w:rsid w:val="009F0BE5"/>
    <w:rsid w:val="009F33E0"/>
    <w:rsid w:val="009F3EAC"/>
    <w:rsid w:val="009F499D"/>
    <w:rsid w:val="009F5345"/>
    <w:rsid w:val="009F6E66"/>
    <w:rsid w:val="009F70BD"/>
    <w:rsid w:val="00A03B18"/>
    <w:rsid w:val="00A03CF1"/>
    <w:rsid w:val="00A04197"/>
    <w:rsid w:val="00A074F9"/>
    <w:rsid w:val="00A115DA"/>
    <w:rsid w:val="00A121B5"/>
    <w:rsid w:val="00A12E3A"/>
    <w:rsid w:val="00A177AD"/>
    <w:rsid w:val="00A17C43"/>
    <w:rsid w:val="00A17CEE"/>
    <w:rsid w:val="00A2031A"/>
    <w:rsid w:val="00A22DE1"/>
    <w:rsid w:val="00A23240"/>
    <w:rsid w:val="00A248B1"/>
    <w:rsid w:val="00A26913"/>
    <w:rsid w:val="00A320C6"/>
    <w:rsid w:val="00A32357"/>
    <w:rsid w:val="00A33361"/>
    <w:rsid w:val="00A340ED"/>
    <w:rsid w:val="00A34A6E"/>
    <w:rsid w:val="00A36EC9"/>
    <w:rsid w:val="00A373B5"/>
    <w:rsid w:val="00A4115F"/>
    <w:rsid w:val="00A423E9"/>
    <w:rsid w:val="00A42AB4"/>
    <w:rsid w:val="00A44647"/>
    <w:rsid w:val="00A4515C"/>
    <w:rsid w:val="00A47C4B"/>
    <w:rsid w:val="00A521EC"/>
    <w:rsid w:val="00A53686"/>
    <w:rsid w:val="00A5395D"/>
    <w:rsid w:val="00A5477C"/>
    <w:rsid w:val="00A54B91"/>
    <w:rsid w:val="00A54BC8"/>
    <w:rsid w:val="00A56066"/>
    <w:rsid w:val="00A635A1"/>
    <w:rsid w:val="00A64334"/>
    <w:rsid w:val="00A65CE2"/>
    <w:rsid w:val="00A675C7"/>
    <w:rsid w:val="00A67D2D"/>
    <w:rsid w:val="00A7158B"/>
    <w:rsid w:val="00A72FCA"/>
    <w:rsid w:val="00A74B7C"/>
    <w:rsid w:val="00A75BD8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A7A"/>
    <w:rsid w:val="00A96FD3"/>
    <w:rsid w:val="00A97C4D"/>
    <w:rsid w:val="00A97C98"/>
    <w:rsid w:val="00AA0405"/>
    <w:rsid w:val="00AA072D"/>
    <w:rsid w:val="00AA0D1C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C0BF9"/>
    <w:rsid w:val="00AC2041"/>
    <w:rsid w:val="00AC2E5C"/>
    <w:rsid w:val="00AC322C"/>
    <w:rsid w:val="00AC7AC0"/>
    <w:rsid w:val="00AD0C3D"/>
    <w:rsid w:val="00AD38F0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2BBD"/>
    <w:rsid w:val="00AF3212"/>
    <w:rsid w:val="00AF4236"/>
    <w:rsid w:val="00B017D9"/>
    <w:rsid w:val="00B017F2"/>
    <w:rsid w:val="00B02C25"/>
    <w:rsid w:val="00B03409"/>
    <w:rsid w:val="00B03D50"/>
    <w:rsid w:val="00B03EAE"/>
    <w:rsid w:val="00B0418C"/>
    <w:rsid w:val="00B05EC8"/>
    <w:rsid w:val="00B06A89"/>
    <w:rsid w:val="00B13FA9"/>
    <w:rsid w:val="00B15403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77DC5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FE"/>
    <w:rsid w:val="00BD52BF"/>
    <w:rsid w:val="00BD5706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AC8"/>
    <w:rsid w:val="00C11434"/>
    <w:rsid w:val="00C12995"/>
    <w:rsid w:val="00C12A3A"/>
    <w:rsid w:val="00C131E2"/>
    <w:rsid w:val="00C16DAB"/>
    <w:rsid w:val="00C16F54"/>
    <w:rsid w:val="00C25C77"/>
    <w:rsid w:val="00C266A5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3B80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1777"/>
    <w:rsid w:val="00C74673"/>
    <w:rsid w:val="00C754F2"/>
    <w:rsid w:val="00C756D4"/>
    <w:rsid w:val="00C80C34"/>
    <w:rsid w:val="00C81459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3F87"/>
    <w:rsid w:val="00CB7893"/>
    <w:rsid w:val="00CB7A9A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E79A0"/>
    <w:rsid w:val="00CF2AE9"/>
    <w:rsid w:val="00CF5438"/>
    <w:rsid w:val="00CF5D08"/>
    <w:rsid w:val="00CF61C5"/>
    <w:rsid w:val="00D01DE9"/>
    <w:rsid w:val="00D041F4"/>
    <w:rsid w:val="00D0562D"/>
    <w:rsid w:val="00D06318"/>
    <w:rsid w:val="00D0665D"/>
    <w:rsid w:val="00D06E74"/>
    <w:rsid w:val="00D0731F"/>
    <w:rsid w:val="00D115FD"/>
    <w:rsid w:val="00D13103"/>
    <w:rsid w:val="00D13EBA"/>
    <w:rsid w:val="00D159A0"/>
    <w:rsid w:val="00D162AD"/>
    <w:rsid w:val="00D1733E"/>
    <w:rsid w:val="00D20415"/>
    <w:rsid w:val="00D212CD"/>
    <w:rsid w:val="00D2169C"/>
    <w:rsid w:val="00D23073"/>
    <w:rsid w:val="00D305F1"/>
    <w:rsid w:val="00D30B72"/>
    <w:rsid w:val="00D30F46"/>
    <w:rsid w:val="00D325E0"/>
    <w:rsid w:val="00D34294"/>
    <w:rsid w:val="00D36EDC"/>
    <w:rsid w:val="00D41AB4"/>
    <w:rsid w:val="00D42034"/>
    <w:rsid w:val="00D429BD"/>
    <w:rsid w:val="00D445CE"/>
    <w:rsid w:val="00D45A8E"/>
    <w:rsid w:val="00D4635F"/>
    <w:rsid w:val="00D46C89"/>
    <w:rsid w:val="00D4755A"/>
    <w:rsid w:val="00D565C7"/>
    <w:rsid w:val="00D602E0"/>
    <w:rsid w:val="00D62DAB"/>
    <w:rsid w:val="00D63CD2"/>
    <w:rsid w:val="00D63D96"/>
    <w:rsid w:val="00D65DE1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77E6B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6297"/>
    <w:rsid w:val="00D97160"/>
    <w:rsid w:val="00D97A22"/>
    <w:rsid w:val="00DA0964"/>
    <w:rsid w:val="00DA1E8E"/>
    <w:rsid w:val="00DA42AE"/>
    <w:rsid w:val="00DA4FEF"/>
    <w:rsid w:val="00DA6540"/>
    <w:rsid w:val="00DA7A21"/>
    <w:rsid w:val="00DB35A7"/>
    <w:rsid w:val="00DB4263"/>
    <w:rsid w:val="00DB5481"/>
    <w:rsid w:val="00DB7129"/>
    <w:rsid w:val="00DC027C"/>
    <w:rsid w:val="00DC0400"/>
    <w:rsid w:val="00DC0936"/>
    <w:rsid w:val="00DC19FD"/>
    <w:rsid w:val="00DC57AB"/>
    <w:rsid w:val="00DD0126"/>
    <w:rsid w:val="00DD436D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3D09"/>
    <w:rsid w:val="00DF4D2C"/>
    <w:rsid w:val="00E01B54"/>
    <w:rsid w:val="00E0725E"/>
    <w:rsid w:val="00E101C0"/>
    <w:rsid w:val="00E10A51"/>
    <w:rsid w:val="00E12AC8"/>
    <w:rsid w:val="00E150F0"/>
    <w:rsid w:val="00E153F4"/>
    <w:rsid w:val="00E156DC"/>
    <w:rsid w:val="00E1692E"/>
    <w:rsid w:val="00E16F10"/>
    <w:rsid w:val="00E170F6"/>
    <w:rsid w:val="00E17301"/>
    <w:rsid w:val="00E2067F"/>
    <w:rsid w:val="00E21CFC"/>
    <w:rsid w:val="00E22969"/>
    <w:rsid w:val="00E23B51"/>
    <w:rsid w:val="00E24DD7"/>
    <w:rsid w:val="00E250A7"/>
    <w:rsid w:val="00E302BE"/>
    <w:rsid w:val="00E30884"/>
    <w:rsid w:val="00E3428A"/>
    <w:rsid w:val="00E34E5D"/>
    <w:rsid w:val="00E34FFF"/>
    <w:rsid w:val="00E36173"/>
    <w:rsid w:val="00E364D2"/>
    <w:rsid w:val="00E376C1"/>
    <w:rsid w:val="00E42264"/>
    <w:rsid w:val="00E47357"/>
    <w:rsid w:val="00E51745"/>
    <w:rsid w:val="00E518BA"/>
    <w:rsid w:val="00E52674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4A98"/>
    <w:rsid w:val="00E664F5"/>
    <w:rsid w:val="00E676F8"/>
    <w:rsid w:val="00E70446"/>
    <w:rsid w:val="00E71E89"/>
    <w:rsid w:val="00E73B3D"/>
    <w:rsid w:val="00E75C40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C0E6E"/>
    <w:rsid w:val="00EC0FED"/>
    <w:rsid w:val="00EC178B"/>
    <w:rsid w:val="00EC346D"/>
    <w:rsid w:val="00EC63FA"/>
    <w:rsid w:val="00EC738A"/>
    <w:rsid w:val="00ED0A08"/>
    <w:rsid w:val="00ED0E00"/>
    <w:rsid w:val="00ED1903"/>
    <w:rsid w:val="00ED276C"/>
    <w:rsid w:val="00ED3917"/>
    <w:rsid w:val="00ED4ABB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574C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F74"/>
    <w:rsid w:val="00F43425"/>
    <w:rsid w:val="00F45BA1"/>
    <w:rsid w:val="00F46F75"/>
    <w:rsid w:val="00F50D67"/>
    <w:rsid w:val="00F53F41"/>
    <w:rsid w:val="00F5403B"/>
    <w:rsid w:val="00F552C1"/>
    <w:rsid w:val="00F5635F"/>
    <w:rsid w:val="00F57D52"/>
    <w:rsid w:val="00F6166A"/>
    <w:rsid w:val="00F62638"/>
    <w:rsid w:val="00F6518B"/>
    <w:rsid w:val="00F65298"/>
    <w:rsid w:val="00F65708"/>
    <w:rsid w:val="00F65EBC"/>
    <w:rsid w:val="00F67183"/>
    <w:rsid w:val="00F67D89"/>
    <w:rsid w:val="00F71092"/>
    <w:rsid w:val="00F7323F"/>
    <w:rsid w:val="00F800E5"/>
    <w:rsid w:val="00F821CD"/>
    <w:rsid w:val="00F84D6D"/>
    <w:rsid w:val="00F86750"/>
    <w:rsid w:val="00F879C1"/>
    <w:rsid w:val="00F9103C"/>
    <w:rsid w:val="00F93AA2"/>
    <w:rsid w:val="00F93FF0"/>
    <w:rsid w:val="00F947B4"/>
    <w:rsid w:val="00F959DF"/>
    <w:rsid w:val="00F970BE"/>
    <w:rsid w:val="00FA062A"/>
    <w:rsid w:val="00FA324F"/>
    <w:rsid w:val="00FA561F"/>
    <w:rsid w:val="00FB1D7B"/>
    <w:rsid w:val="00FB2D69"/>
    <w:rsid w:val="00FB3787"/>
    <w:rsid w:val="00FB51B0"/>
    <w:rsid w:val="00FB5FF0"/>
    <w:rsid w:val="00FB6390"/>
    <w:rsid w:val="00FB63D7"/>
    <w:rsid w:val="00FC1EC4"/>
    <w:rsid w:val="00FC30C9"/>
    <w:rsid w:val="00FC6BAC"/>
    <w:rsid w:val="00FD2AAE"/>
    <w:rsid w:val="00FD3755"/>
    <w:rsid w:val="00FD3C09"/>
    <w:rsid w:val="00FD40C7"/>
    <w:rsid w:val="00FD5FB3"/>
    <w:rsid w:val="00FE04E5"/>
    <w:rsid w:val="00FE1E41"/>
    <w:rsid w:val="00FE3BBE"/>
    <w:rsid w:val="00FE40A0"/>
    <w:rsid w:val="00FE5D5E"/>
    <w:rsid w:val="00FF05C5"/>
    <w:rsid w:val="00FF15FC"/>
    <w:rsid w:val="00FF1A13"/>
    <w:rsid w:val="00FF41DB"/>
    <w:rsid w:val="00FF52D8"/>
    <w:rsid w:val="00FF54B0"/>
    <w:rsid w:val="00FF677A"/>
    <w:rsid w:val="00FF7306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qFormat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99B2B-57AE-4ECF-90DF-E31D1C17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1304</Words>
  <Characters>9158</Characters>
  <Application>Microsoft Office Word</Application>
  <DocSecurity>0</DocSecurity>
  <Lines>76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10442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Kłos Joanna (OIL)</cp:lastModifiedBy>
  <cp:revision>4</cp:revision>
  <cp:lastPrinted>2025-10-24T07:47:00Z</cp:lastPrinted>
  <dcterms:created xsi:type="dcterms:W3CDTF">2026-01-19T12:12:00Z</dcterms:created>
  <dcterms:modified xsi:type="dcterms:W3CDTF">2026-01-20T06:04:00Z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